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30" w:rsidRPr="00E42B30" w:rsidRDefault="00E42B30" w:rsidP="00E42B30">
      <w:pPr>
        <w:autoSpaceDE w:val="0"/>
        <w:autoSpaceDN w:val="0"/>
        <w:adjustRightInd w:val="0"/>
        <w:snapToGrid w:val="0"/>
        <w:jc w:val="center"/>
        <w:rPr>
          <w:rFonts w:ascii="標楷體" w:eastAsia="標楷體" w:hAnsi="標楷體"/>
          <w:kern w:val="0"/>
          <w:sz w:val="32"/>
          <w:szCs w:val="32"/>
        </w:rPr>
      </w:pPr>
      <w:r w:rsidRPr="00E42B30">
        <w:rPr>
          <w:rFonts w:ascii="標楷體" w:eastAsia="標楷體" w:hAnsi="標楷體" w:hint="eastAsia"/>
          <w:kern w:val="0"/>
          <w:sz w:val="32"/>
          <w:szCs w:val="32"/>
        </w:rPr>
        <w:t>國立虎尾科技大學績優職員選拔獎勵要點</w:t>
      </w:r>
    </w:p>
    <w:p w:rsidR="00E42B30" w:rsidRPr="00E42B30" w:rsidRDefault="00E42B30" w:rsidP="00E42B30">
      <w:pPr>
        <w:autoSpaceDE w:val="0"/>
        <w:autoSpaceDN w:val="0"/>
        <w:adjustRightInd w:val="0"/>
        <w:snapToGrid w:val="0"/>
        <w:spacing w:line="276" w:lineRule="auto"/>
        <w:jc w:val="right"/>
        <w:rPr>
          <w:rFonts w:ascii="標楷體" w:eastAsia="標楷體" w:hAnsi="標楷體"/>
          <w:kern w:val="0"/>
          <w:sz w:val="20"/>
          <w:szCs w:val="20"/>
        </w:rPr>
      </w:pPr>
      <w:r w:rsidRPr="00E42B30">
        <w:rPr>
          <w:rFonts w:ascii="標楷體" w:eastAsia="標楷體" w:hAnsi="標楷體" w:hint="eastAsia"/>
          <w:kern w:val="0"/>
          <w:sz w:val="20"/>
          <w:szCs w:val="20"/>
        </w:rPr>
        <w:t>99年2月1日 98學年度第6次行政會議通過</w:t>
      </w:r>
      <w:r w:rsidRPr="00E42B30">
        <w:rPr>
          <w:rFonts w:ascii="標楷體" w:eastAsia="標楷體" w:hAnsi="標楷體" w:hint="eastAsia"/>
          <w:kern w:val="0"/>
        </w:rPr>
        <w:t xml:space="preserve"> </w:t>
      </w:r>
    </w:p>
    <w:p w:rsidR="00E42B30" w:rsidRPr="00E42B30" w:rsidRDefault="00E42B30" w:rsidP="00E42B30">
      <w:pPr>
        <w:tabs>
          <w:tab w:val="left" w:pos="376"/>
          <w:tab w:val="center" w:pos="4819"/>
        </w:tabs>
        <w:autoSpaceDE w:val="0"/>
        <w:autoSpaceDN w:val="0"/>
        <w:adjustRightInd w:val="0"/>
        <w:snapToGrid w:val="0"/>
        <w:spacing w:line="276" w:lineRule="auto"/>
        <w:jc w:val="right"/>
        <w:rPr>
          <w:rFonts w:ascii="標楷體" w:eastAsia="標楷體" w:hAnsi="標楷體"/>
          <w:kern w:val="0"/>
          <w:sz w:val="20"/>
          <w:szCs w:val="20"/>
        </w:rPr>
      </w:pPr>
      <w:r w:rsidRPr="00E42B30">
        <w:rPr>
          <w:rFonts w:ascii="標楷體" w:eastAsia="標楷體" w:hAnsi="標楷體" w:hint="eastAsia"/>
          <w:kern w:val="0"/>
          <w:sz w:val="20"/>
          <w:szCs w:val="20"/>
        </w:rPr>
        <w:t>100年10月4日 100學年度第3次行政會議修正通過</w:t>
      </w:r>
    </w:p>
    <w:p w:rsidR="00E42B30" w:rsidRPr="00E42B30" w:rsidRDefault="00E42B30" w:rsidP="00E42B30">
      <w:pPr>
        <w:autoSpaceDE w:val="0"/>
        <w:autoSpaceDN w:val="0"/>
        <w:adjustRightInd w:val="0"/>
        <w:snapToGrid w:val="0"/>
        <w:spacing w:line="276" w:lineRule="auto"/>
        <w:jc w:val="right"/>
        <w:rPr>
          <w:rFonts w:ascii="標楷體" w:eastAsia="標楷體" w:hAnsi="標楷體"/>
          <w:kern w:val="0"/>
          <w:sz w:val="20"/>
          <w:szCs w:val="20"/>
        </w:rPr>
      </w:pPr>
      <w:r w:rsidRPr="00E42B30">
        <w:rPr>
          <w:rFonts w:ascii="標楷體" w:eastAsia="標楷體" w:hAnsi="標楷體" w:hint="eastAsia"/>
          <w:kern w:val="0"/>
          <w:sz w:val="20"/>
          <w:szCs w:val="20"/>
        </w:rPr>
        <w:t>101年12月4日 101學年度第4次行政會議修正通過</w:t>
      </w:r>
    </w:p>
    <w:p w:rsidR="00E42B30" w:rsidRPr="00E42B30" w:rsidRDefault="00E42B30" w:rsidP="00E42B30">
      <w:pPr>
        <w:autoSpaceDE w:val="0"/>
        <w:autoSpaceDN w:val="0"/>
        <w:adjustRightInd w:val="0"/>
        <w:snapToGrid w:val="0"/>
        <w:spacing w:line="276" w:lineRule="auto"/>
        <w:jc w:val="right"/>
        <w:rPr>
          <w:rFonts w:ascii="標楷體" w:eastAsia="標楷體" w:hAnsi="標楷體"/>
          <w:kern w:val="0"/>
          <w:sz w:val="20"/>
          <w:szCs w:val="20"/>
        </w:rPr>
      </w:pPr>
      <w:r w:rsidRPr="00E42B30">
        <w:rPr>
          <w:rFonts w:ascii="標楷體" w:eastAsia="標楷體" w:hAnsi="標楷體" w:hint="eastAsia"/>
          <w:kern w:val="0"/>
          <w:sz w:val="20"/>
          <w:szCs w:val="20"/>
        </w:rPr>
        <w:t>102年09月4日 102學年度第2次擴大行政會議修正通過</w:t>
      </w:r>
    </w:p>
    <w:p w:rsidR="00E42B30" w:rsidRDefault="00E42B30" w:rsidP="00E42B30">
      <w:pPr>
        <w:autoSpaceDE w:val="0"/>
        <w:autoSpaceDN w:val="0"/>
        <w:adjustRightInd w:val="0"/>
        <w:snapToGrid w:val="0"/>
        <w:spacing w:line="276" w:lineRule="auto"/>
        <w:jc w:val="right"/>
        <w:rPr>
          <w:rFonts w:ascii="標楷體" w:eastAsia="標楷體" w:hAnsi="標楷體" w:hint="eastAsia"/>
          <w:bCs/>
          <w:sz w:val="20"/>
          <w:szCs w:val="20"/>
        </w:rPr>
      </w:pPr>
      <w:r w:rsidRPr="00E42B30">
        <w:rPr>
          <w:rFonts w:ascii="標楷體" w:eastAsia="標楷體" w:hAnsi="標楷體" w:hint="eastAsia"/>
          <w:bCs/>
          <w:sz w:val="20"/>
          <w:szCs w:val="20"/>
        </w:rPr>
        <w:t>103年09月09日 103學年度第2次行政會議修正通過</w:t>
      </w:r>
    </w:p>
    <w:p w:rsidR="00B94A26" w:rsidRPr="00B94A26" w:rsidRDefault="00B94A26" w:rsidP="00E42B30">
      <w:pPr>
        <w:autoSpaceDE w:val="0"/>
        <w:autoSpaceDN w:val="0"/>
        <w:adjustRightInd w:val="0"/>
        <w:snapToGrid w:val="0"/>
        <w:spacing w:line="276" w:lineRule="auto"/>
        <w:jc w:val="right"/>
        <w:rPr>
          <w:rFonts w:ascii="標楷體" w:eastAsia="標楷體" w:hAnsi="標楷體"/>
          <w:kern w:val="0"/>
          <w:sz w:val="20"/>
          <w:szCs w:val="20"/>
        </w:rPr>
      </w:pPr>
      <w:r>
        <w:rPr>
          <w:rFonts w:ascii="標楷體" w:eastAsia="標楷體" w:hAnsi="標楷體" w:hint="eastAsia"/>
          <w:bCs/>
          <w:sz w:val="20"/>
          <w:szCs w:val="20"/>
        </w:rPr>
        <w:t>106</w:t>
      </w:r>
      <w:r w:rsidRPr="00E42B30">
        <w:rPr>
          <w:rFonts w:ascii="標楷體" w:eastAsia="標楷體" w:hAnsi="標楷體" w:hint="eastAsia"/>
          <w:bCs/>
          <w:sz w:val="20"/>
          <w:szCs w:val="20"/>
        </w:rPr>
        <w:t>年</w:t>
      </w:r>
      <w:r>
        <w:rPr>
          <w:rFonts w:ascii="標楷體" w:eastAsia="標楷體" w:hAnsi="標楷體" w:hint="eastAsia"/>
          <w:bCs/>
          <w:sz w:val="20"/>
          <w:szCs w:val="20"/>
        </w:rPr>
        <w:t>01</w:t>
      </w:r>
      <w:r w:rsidRPr="00E42B30">
        <w:rPr>
          <w:rFonts w:ascii="標楷體" w:eastAsia="標楷體" w:hAnsi="標楷體" w:hint="eastAsia"/>
          <w:bCs/>
          <w:sz w:val="20"/>
          <w:szCs w:val="20"/>
        </w:rPr>
        <w:t>月</w:t>
      </w:r>
      <w:r>
        <w:rPr>
          <w:rFonts w:ascii="標楷體" w:eastAsia="標楷體" w:hAnsi="標楷體" w:hint="eastAsia"/>
          <w:bCs/>
          <w:sz w:val="20"/>
          <w:szCs w:val="20"/>
        </w:rPr>
        <w:t>10</w:t>
      </w:r>
      <w:r w:rsidRPr="00E42B30">
        <w:rPr>
          <w:rFonts w:ascii="標楷體" w:eastAsia="標楷體" w:hAnsi="標楷體" w:hint="eastAsia"/>
          <w:bCs/>
          <w:sz w:val="20"/>
          <w:szCs w:val="20"/>
        </w:rPr>
        <w:t>日</w:t>
      </w:r>
      <w:r>
        <w:rPr>
          <w:rFonts w:ascii="標楷體" w:eastAsia="標楷體" w:hAnsi="標楷體" w:hint="eastAsia"/>
          <w:bCs/>
          <w:sz w:val="20"/>
          <w:szCs w:val="20"/>
        </w:rPr>
        <w:t xml:space="preserve"> 105</w:t>
      </w:r>
      <w:r w:rsidRPr="00E42B30">
        <w:rPr>
          <w:rFonts w:ascii="標楷體" w:eastAsia="標楷體" w:hAnsi="標楷體" w:hint="eastAsia"/>
          <w:bCs/>
          <w:sz w:val="20"/>
          <w:szCs w:val="20"/>
        </w:rPr>
        <w:t>學年度第</w:t>
      </w:r>
      <w:r>
        <w:rPr>
          <w:rFonts w:ascii="標楷體" w:eastAsia="標楷體" w:hAnsi="標楷體" w:hint="eastAsia"/>
          <w:bCs/>
          <w:sz w:val="20"/>
          <w:szCs w:val="20"/>
        </w:rPr>
        <w:t>6</w:t>
      </w:r>
      <w:bookmarkStart w:id="0" w:name="_GoBack"/>
      <w:bookmarkEnd w:id="0"/>
      <w:r w:rsidRPr="00E42B30">
        <w:rPr>
          <w:rFonts w:ascii="標楷體" w:eastAsia="標楷體" w:hAnsi="標楷體" w:hint="eastAsia"/>
          <w:bCs/>
          <w:sz w:val="20"/>
          <w:szCs w:val="20"/>
        </w:rPr>
        <w:t>次行政會議修正通過</w:t>
      </w:r>
    </w:p>
    <w:p w:rsidR="00E42B30" w:rsidRPr="00E42B30" w:rsidRDefault="00E42B30" w:rsidP="00E42B30">
      <w:pPr>
        <w:autoSpaceDE w:val="0"/>
        <w:autoSpaceDN w:val="0"/>
        <w:adjustRightInd w:val="0"/>
        <w:snapToGrid w:val="0"/>
        <w:rPr>
          <w:rFonts w:ascii="標楷體" w:eastAsia="標楷體" w:hAnsi="標楷體"/>
          <w:kern w:val="0"/>
          <w:sz w:val="20"/>
          <w:szCs w:val="20"/>
        </w:rPr>
      </w:pPr>
    </w:p>
    <w:p w:rsidR="00E42B30" w:rsidRPr="00E42B30" w:rsidRDefault="00E42B30" w:rsidP="00E42B30">
      <w:pPr>
        <w:spacing w:line="276" w:lineRule="auto"/>
        <w:ind w:left="432" w:hangingChars="180" w:hanging="432"/>
        <w:jc w:val="both"/>
        <w:rPr>
          <w:rFonts w:ascii="標楷體" w:eastAsia="標楷體" w:hAnsi="標楷體"/>
        </w:rPr>
      </w:pPr>
      <w:r w:rsidRPr="00E42B30">
        <w:rPr>
          <w:rFonts w:ascii="標楷體" w:eastAsia="標楷體" w:hAnsi="標楷體" w:hint="eastAsia"/>
        </w:rPr>
        <w:t>一、國立虎尾科技大學（以下簡稱本校）為激勵工作士氣，提高工作績效，促進校務發展，獎勵職技人員特殊優良表現，特訂定本要點。</w:t>
      </w:r>
    </w:p>
    <w:p w:rsidR="00E42B30" w:rsidRPr="00E42B30" w:rsidRDefault="00E42B30" w:rsidP="00E42B30">
      <w:pPr>
        <w:spacing w:line="276" w:lineRule="auto"/>
        <w:ind w:left="432" w:hangingChars="180" w:hanging="432"/>
        <w:jc w:val="both"/>
        <w:rPr>
          <w:rFonts w:ascii="標楷體" w:eastAsia="標楷體" w:hAnsi="標楷體"/>
        </w:rPr>
      </w:pPr>
      <w:r w:rsidRPr="00E42B30">
        <w:rPr>
          <w:rFonts w:ascii="標楷體" w:eastAsia="標楷體" w:hAnsi="標楷體" w:hint="eastAsia"/>
        </w:rPr>
        <w:t>二、本校績優職員獎勵對象包括：編制內職員、稀少性科技人員、駐衛警及約用人員。須在本校連續服務滿三年以上，最近三年年終考績二年列甲等一年列乙等以上（約用人員三年考評成績均在八十分以上，退役軍人再任者除外），具有下列各款事蹟之ㄧ者，得選拔為本校績優職員：</w:t>
      </w:r>
    </w:p>
    <w:p w:rsidR="00E42B30" w:rsidRPr="00E42B30" w:rsidRDefault="00E42B30" w:rsidP="00E42B30">
      <w:pPr>
        <w:numPr>
          <w:ilvl w:val="0"/>
          <w:numId w:val="1"/>
        </w:numPr>
        <w:autoSpaceDE w:val="0"/>
        <w:autoSpaceDN w:val="0"/>
        <w:adjustRightInd w:val="0"/>
        <w:snapToGrid w:val="0"/>
        <w:spacing w:line="276" w:lineRule="auto"/>
        <w:ind w:left="1230"/>
        <w:jc w:val="both"/>
        <w:rPr>
          <w:rFonts w:ascii="標楷體" w:eastAsia="標楷體" w:hAnsi="標楷體"/>
        </w:rPr>
      </w:pPr>
      <w:r w:rsidRPr="00E42B30">
        <w:rPr>
          <w:rFonts w:ascii="標楷體" w:eastAsia="標楷體" w:hAnsi="標楷體" w:hint="eastAsia"/>
        </w:rPr>
        <w:t>辦理重要工作，規劃周密，克服困難，圓滿達成任務並有具體事蹟者。</w:t>
      </w:r>
    </w:p>
    <w:p w:rsidR="00E42B30" w:rsidRPr="00E42B30" w:rsidRDefault="00E42B30" w:rsidP="00E42B30">
      <w:pPr>
        <w:numPr>
          <w:ilvl w:val="0"/>
          <w:numId w:val="1"/>
        </w:numPr>
        <w:autoSpaceDE w:val="0"/>
        <w:autoSpaceDN w:val="0"/>
        <w:adjustRightInd w:val="0"/>
        <w:snapToGrid w:val="0"/>
        <w:spacing w:line="276" w:lineRule="auto"/>
        <w:ind w:left="1230"/>
        <w:jc w:val="both"/>
        <w:rPr>
          <w:rFonts w:ascii="標楷體" w:eastAsia="標楷體" w:hAnsi="標楷體"/>
        </w:rPr>
      </w:pPr>
      <w:r w:rsidRPr="00E42B30">
        <w:rPr>
          <w:rFonts w:ascii="標楷體" w:eastAsia="標楷體" w:hAnsi="標楷體" w:hint="eastAsia"/>
        </w:rPr>
        <w:t>對經辦業務，認真負責、積極創新，表現優異，提出有關論著或具體改進辦法，經採行確具成效者。</w:t>
      </w:r>
    </w:p>
    <w:p w:rsidR="00E42B30" w:rsidRPr="00E42B30" w:rsidRDefault="00E42B30" w:rsidP="00E42B30">
      <w:pPr>
        <w:numPr>
          <w:ilvl w:val="0"/>
          <w:numId w:val="1"/>
        </w:numPr>
        <w:autoSpaceDE w:val="0"/>
        <w:autoSpaceDN w:val="0"/>
        <w:adjustRightInd w:val="0"/>
        <w:snapToGrid w:val="0"/>
        <w:spacing w:line="276" w:lineRule="auto"/>
        <w:ind w:left="1230"/>
        <w:jc w:val="both"/>
        <w:rPr>
          <w:rFonts w:ascii="標楷體" w:eastAsia="標楷體" w:hAnsi="標楷體"/>
        </w:rPr>
      </w:pPr>
      <w:r w:rsidRPr="00E42B30">
        <w:rPr>
          <w:rFonts w:ascii="標楷體" w:eastAsia="標楷體" w:hAnsi="標楷體" w:hint="eastAsia"/>
        </w:rPr>
        <w:t>奉公守法，廉潔自持，且工作表現優異，有具體事蹟者。</w:t>
      </w:r>
    </w:p>
    <w:p w:rsidR="00E42B30" w:rsidRPr="00E42B30" w:rsidRDefault="00E42B30" w:rsidP="00E42B30">
      <w:pPr>
        <w:numPr>
          <w:ilvl w:val="0"/>
          <w:numId w:val="1"/>
        </w:numPr>
        <w:autoSpaceDE w:val="0"/>
        <w:autoSpaceDN w:val="0"/>
        <w:adjustRightInd w:val="0"/>
        <w:snapToGrid w:val="0"/>
        <w:spacing w:line="276" w:lineRule="auto"/>
        <w:ind w:left="1230"/>
        <w:jc w:val="both"/>
        <w:rPr>
          <w:rFonts w:ascii="標楷體" w:eastAsia="標楷體" w:hAnsi="標楷體"/>
        </w:rPr>
      </w:pPr>
      <w:r w:rsidRPr="00E42B30">
        <w:rPr>
          <w:rFonts w:ascii="標楷體" w:eastAsia="標楷體" w:hAnsi="標楷體" w:hint="eastAsia"/>
        </w:rPr>
        <w:t>對儀器設備之維護改進，能確實發揮特殊教學與研究效率，有具體事實或數據者。</w:t>
      </w:r>
    </w:p>
    <w:p w:rsidR="00E42B30" w:rsidRPr="00E42B30" w:rsidRDefault="00E42B30" w:rsidP="00E42B30">
      <w:pPr>
        <w:numPr>
          <w:ilvl w:val="0"/>
          <w:numId w:val="1"/>
        </w:numPr>
        <w:autoSpaceDE w:val="0"/>
        <w:autoSpaceDN w:val="0"/>
        <w:adjustRightInd w:val="0"/>
        <w:snapToGrid w:val="0"/>
        <w:spacing w:line="276" w:lineRule="auto"/>
        <w:ind w:left="1230"/>
        <w:jc w:val="both"/>
        <w:rPr>
          <w:rFonts w:ascii="標楷體" w:eastAsia="標楷體" w:hAnsi="標楷體"/>
        </w:rPr>
      </w:pPr>
      <w:r w:rsidRPr="00E42B30">
        <w:rPr>
          <w:rFonts w:ascii="標楷體" w:eastAsia="標楷體" w:hAnsi="標楷體" w:hint="eastAsia"/>
        </w:rPr>
        <w:t>對校務設施，提供具體建議，經採行成效卓著者。</w:t>
      </w:r>
    </w:p>
    <w:p w:rsidR="00E42B30" w:rsidRPr="00E42B30" w:rsidRDefault="00E42B30" w:rsidP="00E42B30">
      <w:pPr>
        <w:numPr>
          <w:ilvl w:val="0"/>
          <w:numId w:val="1"/>
        </w:numPr>
        <w:autoSpaceDE w:val="0"/>
        <w:autoSpaceDN w:val="0"/>
        <w:adjustRightInd w:val="0"/>
        <w:snapToGrid w:val="0"/>
        <w:spacing w:line="276" w:lineRule="auto"/>
        <w:ind w:left="1230"/>
        <w:jc w:val="both"/>
        <w:rPr>
          <w:rFonts w:ascii="標楷體" w:eastAsia="標楷體" w:hAnsi="標楷體"/>
        </w:rPr>
      </w:pPr>
      <w:r w:rsidRPr="00E42B30">
        <w:rPr>
          <w:rFonts w:ascii="標楷體" w:eastAsia="標楷體" w:hAnsi="標楷體" w:hint="eastAsia"/>
        </w:rPr>
        <w:t>適時消弭意外事件或重大變故之發生，或已發生能處置得宜，免遭嚴重損失者。</w:t>
      </w:r>
    </w:p>
    <w:p w:rsidR="00E42B30" w:rsidRPr="00E42B30" w:rsidRDefault="00E42B30" w:rsidP="00E42B30">
      <w:pPr>
        <w:numPr>
          <w:ilvl w:val="0"/>
          <w:numId w:val="1"/>
        </w:numPr>
        <w:autoSpaceDE w:val="0"/>
        <w:autoSpaceDN w:val="0"/>
        <w:adjustRightInd w:val="0"/>
        <w:snapToGrid w:val="0"/>
        <w:spacing w:line="276" w:lineRule="auto"/>
        <w:ind w:left="1230"/>
        <w:jc w:val="both"/>
        <w:rPr>
          <w:rFonts w:ascii="標楷體" w:eastAsia="標楷體" w:hAnsi="標楷體"/>
        </w:rPr>
      </w:pPr>
      <w:r w:rsidRPr="00E42B30">
        <w:rPr>
          <w:rFonts w:ascii="標楷體" w:eastAsia="標楷體" w:hAnsi="標楷體" w:hint="eastAsia"/>
        </w:rPr>
        <w:t>其他在工作、品德、學術等方面，有具體特殊事蹟，足為全校同仁之楷模者。</w:t>
      </w:r>
    </w:p>
    <w:p w:rsidR="00E42B30" w:rsidRPr="00E42B30" w:rsidRDefault="00E42B30" w:rsidP="00E42B30">
      <w:pPr>
        <w:snapToGrid w:val="0"/>
        <w:spacing w:line="276" w:lineRule="auto"/>
        <w:ind w:left="510"/>
        <w:jc w:val="both"/>
        <w:rPr>
          <w:rFonts w:ascii="標楷體" w:eastAsia="標楷體" w:hAnsi="標楷體"/>
        </w:rPr>
      </w:pPr>
      <w:r w:rsidRPr="00E42B30">
        <w:rPr>
          <w:rFonts w:ascii="標楷體" w:eastAsia="標楷體" w:hAnsi="標楷體" w:hint="eastAsia"/>
        </w:rPr>
        <w:t>前項所指服務年資考績（核）計算至選拔前一年度止。</w:t>
      </w:r>
    </w:p>
    <w:p w:rsidR="00E42B30" w:rsidRPr="00E42B30" w:rsidRDefault="00E42B30" w:rsidP="00E42B30">
      <w:pPr>
        <w:snapToGrid w:val="0"/>
        <w:spacing w:line="276" w:lineRule="auto"/>
        <w:ind w:left="425" w:hangingChars="177" w:hanging="425"/>
        <w:jc w:val="both"/>
        <w:rPr>
          <w:rFonts w:ascii="標楷體" w:eastAsia="標楷體" w:hAnsi="標楷體"/>
        </w:rPr>
      </w:pPr>
      <w:r w:rsidRPr="00E42B30">
        <w:rPr>
          <w:rFonts w:ascii="標楷體" w:eastAsia="標楷體" w:hAnsi="標楷體" w:hint="eastAsia"/>
        </w:rPr>
        <w:t>三、最近三年內曾受刑事處分、懲戒處分、彈劾、糾舉或五年內平時考核受申誡以上之處分者，不得提報為候選人。</w:t>
      </w:r>
    </w:p>
    <w:p w:rsidR="00E42B30" w:rsidRPr="00E42B30" w:rsidRDefault="00E42B30" w:rsidP="00E42B30">
      <w:pPr>
        <w:snapToGrid w:val="0"/>
        <w:spacing w:line="276" w:lineRule="auto"/>
        <w:ind w:left="425" w:hangingChars="177" w:hanging="425"/>
        <w:jc w:val="both"/>
        <w:rPr>
          <w:rFonts w:ascii="標楷體" w:eastAsia="標楷體" w:hAnsi="標楷體"/>
        </w:rPr>
      </w:pPr>
      <w:r w:rsidRPr="00E42B30">
        <w:rPr>
          <w:rFonts w:ascii="標楷體" w:eastAsia="標楷體" w:hAnsi="標楷體" w:hint="eastAsia"/>
        </w:rPr>
        <w:t>四、本校績優職員選拔以每學年辦理一次為原則，由人事室於每年九月份函請各單位遴薦，各單位主管應本「寧缺勿濫」原則，嚴正、周密負責推薦，推薦二名以上應註明順位，填具「國立虎尾科技大學績優職員推薦表」(格式如附件)，連同相關資料及證明文件送交人事室彙整，提經本校績優職員選拔審議委員會(以下簡稱審議委員會)審議通過後,簽陳校長核定。</w:t>
      </w:r>
    </w:p>
    <w:p w:rsidR="00E42B30" w:rsidRPr="00E42B30" w:rsidRDefault="00E42B30" w:rsidP="00E42B30">
      <w:pPr>
        <w:snapToGrid w:val="0"/>
        <w:spacing w:line="276" w:lineRule="auto"/>
        <w:ind w:left="425" w:hangingChars="177" w:hanging="425"/>
        <w:jc w:val="both"/>
        <w:rPr>
          <w:rFonts w:ascii="標楷體" w:eastAsia="標楷體" w:hAnsi="標楷體"/>
        </w:rPr>
      </w:pPr>
      <w:r w:rsidRPr="00E42B30">
        <w:rPr>
          <w:rFonts w:ascii="標楷體" w:eastAsia="標楷體" w:hAnsi="標楷體" w:hint="eastAsia"/>
        </w:rPr>
        <w:t>五、審議委員會委員由本校職員甄審暨考績委員會委員與本校職員申訴評議委員會委員共同組成，由職員甄審暨考績委員會主席擔任召集人並兼任主席，須經全體委員二分之一以上出席及出席委員過半數同意，並經校長核定，始得接受表揚。</w:t>
      </w:r>
    </w:p>
    <w:p w:rsidR="00E42B30" w:rsidRPr="00E42B30" w:rsidRDefault="00E42B30" w:rsidP="00E42B30">
      <w:pPr>
        <w:snapToGrid w:val="0"/>
        <w:spacing w:line="276" w:lineRule="auto"/>
        <w:ind w:left="348" w:hangingChars="145" w:hanging="348"/>
        <w:jc w:val="both"/>
        <w:rPr>
          <w:rFonts w:ascii="標楷體" w:eastAsia="標楷體" w:hAnsi="標楷體"/>
        </w:rPr>
      </w:pPr>
      <w:r w:rsidRPr="00E42B30">
        <w:rPr>
          <w:rFonts w:ascii="標楷體" w:eastAsia="標楷體" w:hAnsi="標楷體" w:hint="eastAsia"/>
        </w:rPr>
        <w:t>六、審議委員會開會時，各委員均應親自出席，但具有下列情形之一者，應予迴避</w:t>
      </w:r>
      <w:r w:rsidRPr="00E42B30">
        <w:rPr>
          <w:rFonts w:ascii="標楷體" w:eastAsia="標楷體" w:hAnsi="標楷體"/>
        </w:rPr>
        <w:t>：</w:t>
      </w:r>
    </w:p>
    <w:p w:rsidR="00E42B30" w:rsidRPr="00E42B30" w:rsidRDefault="00E42B30" w:rsidP="00E42B30">
      <w:pPr>
        <w:snapToGrid w:val="0"/>
        <w:spacing w:line="276" w:lineRule="auto"/>
        <w:ind w:left="348" w:hangingChars="145" w:hanging="348"/>
        <w:jc w:val="both"/>
        <w:rPr>
          <w:rFonts w:ascii="標楷體" w:eastAsia="標楷體" w:hAnsi="標楷體"/>
        </w:rPr>
      </w:pPr>
      <w:r w:rsidRPr="00E42B30">
        <w:rPr>
          <w:rFonts w:ascii="標楷體" w:eastAsia="標楷體" w:hAnsi="標楷體" w:hint="eastAsia"/>
        </w:rPr>
        <w:t xml:space="preserve">   (一)推薦績優職員單位之一、二級主管。</w:t>
      </w:r>
    </w:p>
    <w:p w:rsidR="00E42B30" w:rsidRPr="00E42B30" w:rsidRDefault="00E42B30" w:rsidP="00E42B30">
      <w:pPr>
        <w:snapToGrid w:val="0"/>
        <w:spacing w:line="276" w:lineRule="auto"/>
        <w:ind w:left="348" w:hangingChars="145" w:hanging="348"/>
        <w:jc w:val="both"/>
        <w:rPr>
          <w:rFonts w:ascii="標楷體" w:eastAsia="標楷體" w:hAnsi="標楷體"/>
        </w:rPr>
      </w:pPr>
      <w:r w:rsidRPr="00E42B30">
        <w:rPr>
          <w:rFonts w:ascii="標楷體" w:eastAsia="標楷體" w:hAnsi="標楷體" w:hint="eastAsia"/>
        </w:rPr>
        <w:t xml:space="preserve">   (二)被推薦之候選人。</w:t>
      </w:r>
    </w:p>
    <w:p w:rsidR="00E42B30" w:rsidRPr="00E42B30" w:rsidRDefault="00E42B30" w:rsidP="00E42B30">
      <w:pPr>
        <w:snapToGrid w:val="0"/>
        <w:spacing w:line="276" w:lineRule="auto"/>
        <w:ind w:left="348" w:hangingChars="145" w:hanging="348"/>
        <w:jc w:val="both"/>
        <w:rPr>
          <w:rFonts w:ascii="標楷體" w:eastAsia="標楷體" w:hAnsi="標楷體"/>
        </w:rPr>
      </w:pPr>
      <w:r w:rsidRPr="00E42B30">
        <w:rPr>
          <w:rFonts w:ascii="標楷體" w:eastAsia="標楷體" w:hAnsi="標楷體" w:hint="eastAsia"/>
        </w:rPr>
        <w:t xml:space="preserve">   (三)候選人</w:t>
      </w:r>
      <w:r w:rsidRPr="00E42B30">
        <w:rPr>
          <w:rFonts w:ascii="標楷體" w:eastAsia="標楷體" w:hAnsi="標楷體"/>
        </w:rPr>
        <w:t>三親等內之血親</w:t>
      </w:r>
      <w:r w:rsidRPr="00E42B30">
        <w:rPr>
          <w:rFonts w:ascii="標楷體" w:eastAsia="標楷體" w:hAnsi="標楷體" w:hint="eastAsia"/>
        </w:rPr>
        <w:t>。</w:t>
      </w:r>
    </w:p>
    <w:p w:rsidR="00E42B30" w:rsidRPr="00E42B30" w:rsidRDefault="00E42B30" w:rsidP="00E42B30">
      <w:pPr>
        <w:snapToGrid w:val="0"/>
        <w:spacing w:line="276" w:lineRule="auto"/>
        <w:ind w:left="348" w:hangingChars="145" w:hanging="348"/>
        <w:jc w:val="both"/>
        <w:rPr>
          <w:rFonts w:ascii="標楷體" w:eastAsia="標楷體" w:hAnsi="標楷體"/>
        </w:rPr>
      </w:pPr>
      <w:r w:rsidRPr="00E42B30">
        <w:rPr>
          <w:rFonts w:ascii="標楷體" w:eastAsia="標楷體" w:hAnsi="標楷體" w:hint="eastAsia"/>
        </w:rPr>
        <w:t xml:space="preserve">   (四)候選人</w:t>
      </w:r>
      <w:r w:rsidRPr="00E42B30">
        <w:rPr>
          <w:rFonts w:ascii="標楷體" w:eastAsia="標楷體" w:hAnsi="標楷體"/>
        </w:rPr>
        <w:t>配偶或三親等內之姻親</w:t>
      </w:r>
      <w:r w:rsidRPr="00E42B30">
        <w:rPr>
          <w:rFonts w:ascii="標楷體" w:eastAsia="標楷體" w:hAnsi="標楷體" w:hint="eastAsia"/>
        </w:rPr>
        <w:t>或</w:t>
      </w:r>
      <w:r w:rsidRPr="00E42B30">
        <w:rPr>
          <w:rFonts w:ascii="標楷體" w:eastAsia="標楷體" w:hAnsi="標楷體"/>
        </w:rPr>
        <w:t>曾有此關係</w:t>
      </w:r>
      <w:r w:rsidRPr="00E42B30">
        <w:rPr>
          <w:rFonts w:ascii="標楷體" w:eastAsia="標楷體" w:hAnsi="標楷體" w:hint="eastAsia"/>
        </w:rPr>
        <w:t>者。</w:t>
      </w:r>
    </w:p>
    <w:p w:rsidR="00E42B30" w:rsidRPr="00E42B30" w:rsidRDefault="00E42B30" w:rsidP="00E42B30">
      <w:pPr>
        <w:snapToGrid w:val="0"/>
        <w:spacing w:line="276" w:lineRule="auto"/>
        <w:ind w:left="348" w:hangingChars="145" w:hanging="348"/>
        <w:jc w:val="both"/>
        <w:rPr>
          <w:rFonts w:ascii="標楷體" w:eastAsia="標楷體" w:hAnsi="標楷體"/>
        </w:rPr>
      </w:pPr>
      <w:r w:rsidRPr="00E42B30">
        <w:rPr>
          <w:rFonts w:ascii="標楷體" w:eastAsia="標楷體" w:hAnsi="標楷體" w:hint="eastAsia"/>
        </w:rPr>
        <w:t xml:space="preserve">   (五)</w:t>
      </w:r>
      <w:r w:rsidRPr="00E42B30">
        <w:rPr>
          <w:rFonts w:ascii="標楷體" w:eastAsia="標楷體" w:hAnsi="標楷體"/>
        </w:rPr>
        <w:t>相關利害關係人</w:t>
      </w:r>
      <w:r w:rsidRPr="00E42B30">
        <w:rPr>
          <w:rFonts w:ascii="標楷體" w:eastAsia="標楷體" w:hAnsi="標楷體" w:hint="eastAsia"/>
        </w:rPr>
        <w:t>。</w:t>
      </w:r>
    </w:p>
    <w:p w:rsidR="00E42B30" w:rsidRPr="00E42B30" w:rsidRDefault="00E42B30" w:rsidP="00E42B30">
      <w:pPr>
        <w:snapToGrid w:val="0"/>
        <w:spacing w:line="276" w:lineRule="auto"/>
        <w:ind w:left="348" w:hangingChars="145" w:hanging="348"/>
        <w:jc w:val="both"/>
        <w:rPr>
          <w:rFonts w:ascii="標楷體" w:eastAsia="標楷體" w:hAnsi="標楷體"/>
        </w:rPr>
      </w:pPr>
      <w:r w:rsidRPr="00E42B30">
        <w:rPr>
          <w:rFonts w:ascii="標楷體" w:eastAsia="標楷體" w:hAnsi="標楷體" w:hint="eastAsia"/>
        </w:rPr>
        <w:t xml:space="preserve">   (六)</w:t>
      </w:r>
      <w:r w:rsidRPr="00E42B30">
        <w:rPr>
          <w:rFonts w:ascii="標楷體" w:eastAsia="標楷體" w:hAnsi="標楷體"/>
        </w:rPr>
        <w:t>依其他法規應予迴避</w:t>
      </w:r>
      <w:r w:rsidRPr="00E42B30">
        <w:rPr>
          <w:rFonts w:ascii="標楷體" w:eastAsia="標楷體" w:hAnsi="標楷體" w:hint="eastAsia"/>
        </w:rPr>
        <w:t>者。</w:t>
      </w:r>
    </w:p>
    <w:p w:rsidR="00E42B30" w:rsidRPr="00E42B30" w:rsidRDefault="00E42B30" w:rsidP="00E42B30">
      <w:pPr>
        <w:snapToGrid w:val="0"/>
        <w:spacing w:line="276" w:lineRule="auto"/>
        <w:ind w:left="425" w:hangingChars="177" w:hanging="425"/>
        <w:jc w:val="both"/>
        <w:rPr>
          <w:rFonts w:ascii="標楷體" w:eastAsia="標楷體" w:hAnsi="標楷體"/>
        </w:rPr>
      </w:pPr>
      <w:r w:rsidRPr="00E42B30">
        <w:rPr>
          <w:rFonts w:ascii="標楷體" w:eastAsia="標楷體" w:hAnsi="標楷體" w:hint="eastAsia"/>
        </w:rPr>
        <w:lastRenderedPageBreak/>
        <w:t xml:space="preserve">   審議委員會審議績優職員案時，應邀請候選人及其推薦主管列席說明。</w:t>
      </w:r>
    </w:p>
    <w:p w:rsidR="00E42B30" w:rsidRPr="00E42B30" w:rsidRDefault="00E42B30" w:rsidP="00E42B30">
      <w:pPr>
        <w:snapToGrid w:val="0"/>
        <w:spacing w:line="276" w:lineRule="auto"/>
        <w:ind w:left="425" w:hangingChars="177" w:hanging="425"/>
        <w:jc w:val="both"/>
        <w:rPr>
          <w:rFonts w:ascii="標楷體" w:eastAsia="標楷體" w:hAnsi="標楷體"/>
        </w:rPr>
      </w:pPr>
      <w:r w:rsidRPr="00E42B30">
        <w:rPr>
          <w:rFonts w:ascii="標楷體" w:eastAsia="標楷體" w:hAnsi="標楷體" w:hint="eastAsia"/>
        </w:rPr>
        <w:t>七、績優職員表揚名額總數以不超過六名為原則，得依單位推薦情形，由審議委員會建議酌予增減。</w:t>
      </w:r>
    </w:p>
    <w:p w:rsidR="00E42B30" w:rsidRPr="00E42B30" w:rsidRDefault="001B6CFE" w:rsidP="00E42B30">
      <w:pPr>
        <w:snapToGrid w:val="0"/>
        <w:spacing w:line="276" w:lineRule="auto"/>
        <w:ind w:left="425" w:hangingChars="177" w:hanging="425"/>
        <w:jc w:val="both"/>
        <w:rPr>
          <w:rFonts w:ascii="標楷體" w:eastAsia="標楷體" w:hAnsi="標楷體"/>
        </w:rPr>
      </w:pPr>
      <w:r>
        <w:rPr>
          <w:rFonts w:ascii="標楷體" w:eastAsia="標楷體" w:hAnsi="標楷體" w:hint="eastAsia"/>
        </w:rPr>
        <w:t>八、凡經推薦獲獎表揚第一名之績優職員，</w:t>
      </w:r>
      <w:r w:rsidRPr="00B12FCE">
        <w:rPr>
          <w:rFonts w:ascii="標楷體" w:eastAsia="標楷體" w:hAnsi="標楷體" w:hint="eastAsia"/>
        </w:rPr>
        <w:t>五</w:t>
      </w:r>
      <w:r w:rsidR="00E42B30" w:rsidRPr="00E42B30">
        <w:rPr>
          <w:rFonts w:ascii="標楷體" w:eastAsia="標楷體" w:hAnsi="標楷體" w:hint="eastAsia"/>
        </w:rPr>
        <w:t>年內不再被推薦為候選人；最近五年內曾獲選教育部優秀(模範)公務人員者，不得重複推薦。</w:t>
      </w:r>
    </w:p>
    <w:p w:rsidR="00E42B30" w:rsidRPr="00E42B30" w:rsidRDefault="00E42B30" w:rsidP="00E42B30">
      <w:pPr>
        <w:snapToGrid w:val="0"/>
        <w:spacing w:line="276" w:lineRule="auto"/>
        <w:ind w:left="425" w:hangingChars="177" w:hanging="425"/>
        <w:jc w:val="both"/>
        <w:rPr>
          <w:rFonts w:ascii="標楷體" w:eastAsia="標楷體" w:hAnsi="標楷體"/>
        </w:rPr>
      </w:pPr>
      <w:r w:rsidRPr="00E42B30">
        <w:rPr>
          <w:rFonts w:ascii="標楷體" w:eastAsia="標楷體" w:hAnsi="標楷體" w:hint="eastAsia"/>
        </w:rPr>
        <w:t>九、獲選通過之績優職員於當年度校慶典禮中，第一名至第三名頒發獎座(牌)並核予公假三天，第四名及第五名頒發獎狀並核予公假一天(公假得以時計，並應於本校核定函發布次日起半年內請畢)。</w:t>
      </w:r>
    </w:p>
    <w:p w:rsidR="00E42B30" w:rsidRPr="00E42B30" w:rsidRDefault="00E42B30" w:rsidP="00E42B30">
      <w:pPr>
        <w:snapToGrid w:val="0"/>
        <w:spacing w:line="276" w:lineRule="auto"/>
        <w:ind w:left="425" w:hangingChars="177" w:hanging="425"/>
        <w:jc w:val="both"/>
        <w:rPr>
          <w:rFonts w:ascii="標楷體" w:eastAsia="標楷體" w:hAnsi="標楷體"/>
        </w:rPr>
      </w:pPr>
      <w:r w:rsidRPr="00E42B30">
        <w:rPr>
          <w:rFonts w:ascii="標楷體" w:eastAsia="標楷體" w:hAnsi="標楷體" w:hint="eastAsia"/>
        </w:rPr>
        <w:t xml:space="preserve">    第一名記功一次、第二名記嘉獎二次、第三名二位各記嘉獎一次，第四名及第五名列入年終考績參考。</w:t>
      </w:r>
    </w:p>
    <w:p w:rsidR="00E42B30" w:rsidRPr="00E42B30" w:rsidRDefault="00E42B30" w:rsidP="00E42B30">
      <w:pPr>
        <w:snapToGrid w:val="0"/>
        <w:spacing w:line="276" w:lineRule="auto"/>
        <w:ind w:left="425" w:hangingChars="177" w:hanging="425"/>
        <w:jc w:val="both"/>
        <w:rPr>
          <w:rFonts w:ascii="標楷體" w:eastAsia="標楷體" w:hAnsi="標楷體"/>
        </w:rPr>
      </w:pPr>
      <w:r w:rsidRPr="00E42B30">
        <w:rPr>
          <w:rFonts w:ascii="標楷體" w:eastAsia="標楷體" w:hAnsi="標楷體" w:hint="eastAsia"/>
        </w:rPr>
        <w:t xml:space="preserve">    所有獲選者優良事蹟於校訊及本校網站首頁予以刊載。</w:t>
      </w:r>
    </w:p>
    <w:p w:rsidR="00E42B30" w:rsidRPr="00E42B30" w:rsidRDefault="00E42B30" w:rsidP="00E42B30">
      <w:pPr>
        <w:snapToGrid w:val="0"/>
        <w:spacing w:line="276" w:lineRule="auto"/>
        <w:ind w:left="425" w:hangingChars="177" w:hanging="425"/>
        <w:jc w:val="both"/>
        <w:rPr>
          <w:rFonts w:ascii="標楷體" w:eastAsia="標楷體" w:hAnsi="標楷體"/>
        </w:rPr>
      </w:pPr>
      <w:r w:rsidRPr="00E42B30">
        <w:rPr>
          <w:rFonts w:ascii="標楷體" w:eastAsia="標楷體" w:hAnsi="標楷體" w:hint="eastAsia"/>
        </w:rPr>
        <w:t>十、符合「教育部與所屬機關(構)學校模範公務人員及教育人員選拔作業要點」及本校模範公務人員及教育人員選拔補充規定之推薦資格，且經校長核定第一順位者，為本校當年度推薦教育部模範公務人員選拔候選人。如均未具推薦資格者，模範公務人員作業另案辦理選舉。</w:t>
      </w:r>
    </w:p>
    <w:p w:rsidR="00E42B30" w:rsidRPr="00E42B30" w:rsidRDefault="00E42B30" w:rsidP="00E42B30">
      <w:pPr>
        <w:snapToGrid w:val="0"/>
        <w:spacing w:line="276" w:lineRule="auto"/>
        <w:ind w:left="425" w:hangingChars="177" w:hanging="425"/>
        <w:jc w:val="both"/>
        <w:rPr>
          <w:rFonts w:ascii="標楷體" w:eastAsia="標楷體" w:hAnsi="標楷體"/>
        </w:rPr>
      </w:pPr>
      <w:r w:rsidRPr="00E42B30">
        <w:rPr>
          <w:rFonts w:ascii="標楷體" w:eastAsia="標楷體" w:hAnsi="標楷體" w:hint="eastAsia"/>
        </w:rPr>
        <w:t>十一、本要點經行政會議通過，並經核定後實施，修正時亦同。</w:t>
      </w:r>
    </w:p>
    <w:p w:rsidR="00E42B30" w:rsidRPr="00E42B30" w:rsidRDefault="00E42B30" w:rsidP="00E42B30">
      <w:pPr>
        <w:widowControl/>
      </w:pPr>
      <w:r w:rsidRPr="00E42B30">
        <w:br w:type="page"/>
      </w:r>
    </w:p>
    <w:p w:rsidR="00E42B30" w:rsidRPr="00E42B30" w:rsidRDefault="00E42B30" w:rsidP="00E42B30">
      <w:pPr>
        <w:spacing w:line="320" w:lineRule="exact"/>
        <w:ind w:left="10080" w:hangingChars="3600" w:hanging="10080"/>
        <w:rPr>
          <w:rFonts w:ascii="標楷體" w:eastAsia="標楷體" w:hAnsi="標楷體"/>
          <w:sz w:val="28"/>
          <w:szCs w:val="28"/>
        </w:rPr>
      </w:pPr>
      <w:r w:rsidRPr="00E42B30">
        <w:rPr>
          <w:rFonts w:ascii="標楷體" w:eastAsia="標楷體" w:hAnsi="標楷體" w:hint="eastAsia"/>
          <w:sz w:val="28"/>
          <w:szCs w:val="28"/>
        </w:rPr>
        <w:lastRenderedPageBreak/>
        <w:t>附件</w:t>
      </w:r>
    </w:p>
    <w:tbl>
      <w:tblPr>
        <w:tblW w:w="9678" w:type="dxa"/>
        <w:jc w:val="center"/>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1232"/>
        <w:gridCol w:w="568"/>
        <w:gridCol w:w="332"/>
        <w:gridCol w:w="1288"/>
        <w:gridCol w:w="360"/>
        <w:gridCol w:w="900"/>
        <w:gridCol w:w="152"/>
        <w:gridCol w:w="1080"/>
        <w:gridCol w:w="28"/>
        <w:gridCol w:w="1052"/>
        <w:gridCol w:w="2298"/>
      </w:tblGrid>
      <w:tr w:rsidR="00E42B30" w:rsidRPr="00E42B30" w:rsidTr="009D7C6C">
        <w:trPr>
          <w:cantSplit/>
          <w:trHeight w:val="800"/>
          <w:jc w:val="center"/>
        </w:trPr>
        <w:tc>
          <w:tcPr>
            <w:tcW w:w="9678" w:type="dxa"/>
            <w:gridSpan w:val="12"/>
            <w:tcBorders>
              <w:top w:val="single" w:sz="12" w:space="0" w:color="auto"/>
              <w:left w:val="single" w:sz="12" w:space="0" w:color="auto"/>
              <w:bottom w:val="single" w:sz="6" w:space="0" w:color="auto"/>
              <w:right w:val="single" w:sz="12" w:space="0" w:color="auto"/>
            </w:tcBorders>
            <w:vAlign w:val="center"/>
          </w:tcPr>
          <w:p w:rsidR="00E42B30" w:rsidRPr="00E42B30" w:rsidRDefault="00E42B30" w:rsidP="009D7C6C">
            <w:pPr>
              <w:rPr>
                <w:rFonts w:ascii="標楷體" w:eastAsia="標楷體" w:hAnsi="標楷體"/>
              </w:rPr>
            </w:pPr>
            <w:r w:rsidRPr="00E42B30">
              <w:rPr>
                <w:rFonts w:ascii="標楷體" w:eastAsia="標楷體" w:hAnsi="標楷體" w:hint="eastAsia"/>
                <w:sz w:val="32"/>
              </w:rPr>
              <w:t xml:space="preserve">    國立虎尾科技大學績優職員推薦表           </w:t>
            </w:r>
            <w:r w:rsidRPr="00E42B30">
              <w:rPr>
                <w:rFonts w:ascii="標楷體" w:eastAsia="標楷體" w:hAnsi="標楷體" w:hint="eastAsia"/>
              </w:rPr>
              <w:t>推薦順位：</w:t>
            </w:r>
            <w:r w:rsidRPr="00E42B30">
              <w:rPr>
                <w:rFonts w:ascii="標楷體" w:eastAsia="標楷體" w:hAnsi="標楷體" w:hint="eastAsia"/>
                <w:sz w:val="22"/>
              </w:rPr>
              <w:t xml:space="preserve">         </w:t>
            </w:r>
          </w:p>
        </w:tc>
      </w:tr>
      <w:tr w:rsidR="00E42B30" w:rsidRPr="00E42B30" w:rsidTr="009D7C6C">
        <w:trPr>
          <w:cantSplit/>
          <w:trHeight w:val="600"/>
          <w:jc w:val="center"/>
        </w:trPr>
        <w:tc>
          <w:tcPr>
            <w:tcW w:w="2188" w:type="dxa"/>
            <w:gridSpan w:val="3"/>
            <w:tcBorders>
              <w:top w:val="single" w:sz="6" w:space="0" w:color="auto"/>
              <w:left w:val="single" w:sz="12" w:space="0" w:color="auto"/>
              <w:bottom w:val="single" w:sz="6" w:space="0" w:color="auto"/>
              <w:right w:val="single" w:sz="6" w:space="0" w:color="auto"/>
            </w:tcBorders>
            <w:vAlign w:val="center"/>
          </w:tcPr>
          <w:p w:rsidR="00E42B30" w:rsidRPr="00E42B30" w:rsidRDefault="00E42B30" w:rsidP="009D7C6C">
            <w:pPr>
              <w:rPr>
                <w:rFonts w:ascii="標楷體" w:eastAsia="標楷體" w:hAnsi="標楷體"/>
              </w:rPr>
            </w:pPr>
            <w:r w:rsidRPr="00E42B30">
              <w:rPr>
                <w:rFonts w:ascii="標楷體" w:eastAsia="標楷體" w:hAnsi="標楷體" w:hint="eastAsia"/>
              </w:rPr>
              <w:t xml:space="preserve">　　單　　　位   </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E42B30" w:rsidRPr="00E42B30" w:rsidRDefault="00E42B30" w:rsidP="009D7C6C">
            <w:pPr>
              <w:rPr>
                <w:rFonts w:ascii="標楷體" w:eastAsia="標楷體" w:hAnsi="標楷體"/>
              </w:rPr>
            </w:pPr>
            <w:r w:rsidRPr="00E42B30">
              <w:rPr>
                <w:rFonts w:ascii="標楷體" w:eastAsia="標楷體" w:hAnsi="標楷體" w:hint="eastAsia"/>
              </w:rPr>
              <w:t xml:space="preserve">　職　　別</w:t>
            </w:r>
          </w:p>
        </w:tc>
        <w:tc>
          <w:tcPr>
            <w:tcW w:w="1412" w:type="dxa"/>
            <w:gridSpan w:val="3"/>
            <w:tcBorders>
              <w:top w:val="single" w:sz="6" w:space="0" w:color="auto"/>
              <w:left w:val="single" w:sz="6" w:space="0" w:color="auto"/>
              <w:bottom w:val="single" w:sz="6" w:space="0" w:color="auto"/>
              <w:right w:val="single" w:sz="4" w:space="0" w:color="auto"/>
            </w:tcBorders>
            <w:vAlign w:val="center"/>
          </w:tcPr>
          <w:p w:rsidR="00E42B30" w:rsidRPr="00E42B30" w:rsidRDefault="00E42B30" w:rsidP="009D7C6C">
            <w:pPr>
              <w:jc w:val="both"/>
              <w:rPr>
                <w:rFonts w:ascii="標楷體" w:eastAsia="標楷體" w:hAnsi="標楷體"/>
              </w:rPr>
            </w:pPr>
            <w:r w:rsidRPr="00E42B30">
              <w:rPr>
                <w:rFonts w:ascii="標楷體" w:eastAsia="標楷體" w:hAnsi="標楷體" w:hint="eastAsia"/>
              </w:rPr>
              <w:t xml:space="preserve">　姓　 名</w:t>
            </w:r>
          </w:p>
        </w:tc>
        <w:tc>
          <w:tcPr>
            <w:tcW w:w="2160" w:type="dxa"/>
            <w:gridSpan w:val="3"/>
            <w:tcBorders>
              <w:top w:val="single" w:sz="6" w:space="0" w:color="auto"/>
              <w:left w:val="single" w:sz="4" w:space="0" w:color="auto"/>
              <w:bottom w:val="single" w:sz="6" w:space="0" w:color="auto"/>
              <w:right w:val="single" w:sz="6" w:space="0" w:color="auto"/>
            </w:tcBorders>
            <w:vAlign w:val="center"/>
          </w:tcPr>
          <w:p w:rsidR="00E42B30" w:rsidRPr="00E42B30" w:rsidRDefault="00E42B30" w:rsidP="009D7C6C">
            <w:pPr>
              <w:ind w:left="362"/>
              <w:rPr>
                <w:rFonts w:ascii="標楷體" w:eastAsia="標楷體" w:hAnsi="標楷體"/>
              </w:rPr>
            </w:pPr>
            <w:r w:rsidRPr="00E42B30">
              <w:rPr>
                <w:rFonts w:ascii="標楷體" w:eastAsia="標楷體" w:hAnsi="標楷體" w:hint="eastAsia"/>
              </w:rPr>
              <w:t xml:space="preserve">  到校年月 </w:t>
            </w:r>
          </w:p>
        </w:tc>
        <w:tc>
          <w:tcPr>
            <w:tcW w:w="2298" w:type="dxa"/>
            <w:tcBorders>
              <w:top w:val="single" w:sz="6" w:space="0" w:color="auto"/>
              <w:left w:val="single" w:sz="6" w:space="0" w:color="auto"/>
              <w:bottom w:val="single" w:sz="6" w:space="0" w:color="auto"/>
              <w:right w:val="single" w:sz="12" w:space="0" w:color="auto"/>
            </w:tcBorders>
            <w:vAlign w:val="center"/>
          </w:tcPr>
          <w:p w:rsidR="00E42B30" w:rsidRPr="00E42B30" w:rsidRDefault="00E42B30" w:rsidP="009D7C6C">
            <w:pPr>
              <w:jc w:val="center"/>
              <w:rPr>
                <w:rFonts w:ascii="標楷體" w:eastAsia="標楷體" w:hAnsi="標楷體"/>
              </w:rPr>
            </w:pPr>
            <w:r w:rsidRPr="00E42B30">
              <w:rPr>
                <w:rFonts w:ascii="標楷體" w:eastAsia="標楷體" w:hAnsi="標楷體" w:hint="eastAsia"/>
              </w:rPr>
              <w:t>服務年資(扣除</w:t>
            </w:r>
          </w:p>
          <w:p w:rsidR="00E42B30" w:rsidRPr="00E42B30" w:rsidRDefault="00E42B30" w:rsidP="009D7C6C">
            <w:pPr>
              <w:jc w:val="center"/>
              <w:rPr>
                <w:rFonts w:ascii="標楷體" w:eastAsia="標楷體" w:hAnsi="標楷體"/>
              </w:rPr>
            </w:pPr>
            <w:r w:rsidRPr="00E42B30">
              <w:rPr>
                <w:rFonts w:ascii="標楷體" w:eastAsia="標楷體" w:hAnsi="標楷體" w:hint="eastAsia"/>
              </w:rPr>
              <w:t>留職停薪年資)</w:t>
            </w:r>
          </w:p>
        </w:tc>
      </w:tr>
      <w:tr w:rsidR="00E42B30" w:rsidRPr="00E42B30" w:rsidTr="009D7C6C">
        <w:trPr>
          <w:cantSplit/>
          <w:trHeight w:val="800"/>
          <w:jc w:val="center"/>
        </w:trPr>
        <w:tc>
          <w:tcPr>
            <w:tcW w:w="2188" w:type="dxa"/>
            <w:gridSpan w:val="3"/>
            <w:tcBorders>
              <w:top w:val="single" w:sz="6" w:space="0" w:color="auto"/>
              <w:left w:val="single" w:sz="12" w:space="0" w:color="auto"/>
              <w:bottom w:val="single" w:sz="6" w:space="0" w:color="auto"/>
              <w:right w:val="single" w:sz="6" w:space="0" w:color="auto"/>
            </w:tcBorders>
            <w:vAlign w:val="center"/>
          </w:tcPr>
          <w:p w:rsidR="00E42B30" w:rsidRPr="00E42B30" w:rsidRDefault="00E42B30" w:rsidP="009D7C6C">
            <w:pPr>
              <w:jc w:val="distribute"/>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E42B30" w:rsidRPr="00E42B30" w:rsidRDefault="00E42B30" w:rsidP="009D7C6C">
            <w:pPr>
              <w:jc w:val="distribute"/>
              <w:rPr>
                <w:rFonts w:ascii="標楷體" w:eastAsia="標楷體" w:hAnsi="標楷體"/>
              </w:rPr>
            </w:pPr>
          </w:p>
        </w:tc>
        <w:tc>
          <w:tcPr>
            <w:tcW w:w="1412" w:type="dxa"/>
            <w:gridSpan w:val="3"/>
            <w:tcBorders>
              <w:top w:val="single" w:sz="6" w:space="0" w:color="auto"/>
              <w:left w:val="single" w:sz="6" w:space="0" w:color="auto"/>
              <w:bottom w:val="single" w:sz="6" w:space="0" w:color="auto"/>
              <w:right w:val="single" w:sz="4" w:space="0" w:color="auto"/>
            </w:tcBorders>
            <w:vAlign w:val="center"/>
          </w:tcPr>
          <w:p w:rsidR="00E42B30" w:rsidRPr="00E42B30" w:rsidRDefault="00E42B30" w:rsidP="009D7C6C">
            <w:pPr>
              <w:jc w:val="distribute"/>
              <w:rPr>
                <w:rFonts w:ascii="標楷體" w:eastAsia="標楷體" w:hAnsi="標楷體"/>
              </w:rPr>
            </w:pPr>
          </w:p>
        </w:tc>
        <w:tc>
          <w:tcPr>
            <w:tcW w:w="2160" w:type="dxa"/>
            <w:gridSpan w:val="3"/>
            <w:tcBorders>
              <w:top w:val="single" w:sz="6" w:space="0" w:color="auto"/>
              <w:left w:val="single" w:sz="4" w:space="0" w:color="auto"/>
              <w:bottom w:val="single" w:sz="6" w:space="0" w:color="auto"/>
              <w:right w:val="single" w:sz="6" w:space="0" w:color="auto"/>
            </w:tcBorders>
            <w:vAlign w:val="center"/>
          </w:tcPr>
          <w:p w:rsidR="00E42B30" w:rsidRPr="00E42B30" w:rsidRDefault="00E42B30" w:rsidP="009D7C6C">
            <w:pPr>
              <w:rPr>
                <w:rFonts w:ascii="標楷體" w:eastAsia="標楷體" w:hAnsi="標楷體"/>
              </w:rPr>
            </w:pPr>
            <w:r w:rsidRPr="00E42B30">
              <w:rPr>
                <w:rFonts w:ascii="標楷體" w:eastAsia="標楷體" w:hAnsi="標楷體" w:hint="eastAsia"/>
              </w:rPr>
              <w:t xml:space="preserve">     年     月</w:t>
            </w:r>
          </w:p>
        </w:tc>
        <w:tc>
          <w:tcPr>
            <w:tcW w:w="2298" w:type="dxa"/>
            <w:tcBorders>
              <w:top w:val="single" w:sz="6" w:space="0" w:color="auto"/>
              <w:left w:val="single" w:sz="6" w:space="0" w:color="auto"/>
              <w:bottom w:val="single" w:sz="6" w:space="0" w:color="auto"/>
              <w:right w:val="single" w:sz="12" w:space="0" w:color="auto"/>
            </w:tcBorders>
            <w:vAlign w:val="center"/>
          </w:tcPr>
          <w:p w:rsidR="00E42B30" w:rsidRPr="00E42B30" w:rsidRDefault="00E42B30" w:rsidP="009D7C6C">
            <w:pPr>
              <w:rPr>
                <w:rFonts w:ascii="標楷體" w:eastAsia="標楷體" w:hAnsi="標楷體"/>
              </w:rPr>
            </w:pPr>
            <w:r w:rsidRPr="00E42B30">
              <w:rPr>
                <w:rFonts w:ascii="標楷體" w:eastAsia="標楷體" w:hAnsi="標楷體" w:hint="eastAsia"/>
              </w:rPr>
              <w:t xml:space="preserve">      年      月</w:t>
            </w:r>
          </w:p>
        </w:tc>
      </w:tr>
      <w:tr w:rsidR="00E42B30" w:rsidRPr="00E42B30" w:rsidTr="009D7C6C">
        <w:trPr>
          <w:cantSplit/>
          <w:trHeight w:val="600"/>
          <w:jc w:val="center"/>
        </w:trPr>
        <w:tc>
          <w:tcPr>
            <w:tcW w:w="1620" w:type="dxa"/>
            <w:gridSpan w:val="2"/>
            <w:vMerge w:val="restart"/>
            <w:tcBorders>
              <w:top w:val="single" w:sz="6" w:space="0" w:color="auto"/>
              <w:left w:val="single" w:sz="12" w:space="0" w:color="auto"/>
              <w:bottom w:val="single" w:sz="6" w:space="0" w:color="auto"/>
              <w:right w:val="single" w:sz="6" w:space="0" w:color="auto"/>
            </w:tcBorders>
            <w:vAlign w:val="center"/>
          </w:tcPr>
          <w:p w:rsidR="00E42B30" w:rsidRPr="00E42B30" w:rsidRDefault="00E42B30" w:rsidP="009D7C6C">
            <w:pPr>
              <w:jc w:val="distribute"/>
              <w:rPr>
                <w:rFonts w:ascii="標楷體" w:eastAsia="標楷體" w:hAnsi="標楷體"/>
              </w:rPr>
            </w:pPr>
            <w:r w:rsidRPr="00E42B30">
              <w:rPr>
                <w:rFonts w:ascii="標楷體" w:eastAsia="標楷體" w:hAnsi="標楷體" w:hint="eastAsia"/>
              </w:rPr>
              <w:t>最近三年考績</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E42B30" w:rsidRPr="00E42B30" w:rsidRDefault="00E42B30" w:rsidP="009D7C6C">
            <w:pPr>
              <w:jc w:val="right"/>
              <w:rPr>
                <w:rFonts w:ascii="標楷體" w:eastAsia="標楷體" w:hAnsi="標楷體"/>
              </w:rPr>
            </w:pPr>
            <w:r w:rsidRPr="00E42B30">
              <w:rPr>
                <w:rFonts w:ascii="標楷體" w:eastAsia="標楷體" w:hAnsi="標楷體" w:hint="eastAsia"/>
              </w:rPr>
              <w:t>年</w:t>
            </w:r>
          </w:p>
        </w:tc>
        <w:tc>
          <w:tcPr>
            <w:tcW w:w="1648" w:type="dxa"/>
            <w:gridSpan w:val="2"/>
            <w:tcBorders>
              <w:top w:val="single" w:sz="6" w:space="0" w:color="auto"/>
              <w:left w:val="single" w:sz="6" w:space="0" w:color="auto"/>
              <w:bottom w:val="single" w:sz="6" w:space="0" w:color="auto"/>
              <w:right w:val="nil"/>
            </w:tcBorders>
            <w:vAlign w:val="center"/>
          </w:tcPr>
          <w:p w:rsidR="00E42B30" w:rsidRPr="00E42B30" w:rsidRDefault="00E42B30" w:rsidP="009D7C6C">
            <w:pPr>
              <w:jc w:val="right"/>
              <w:rPr>
                <w:rFonts w:ascii="標楷體" w:eastAsia="標楷體" w:hAnsi="標楷體"/>
              </w:rPr>
            </w:pPr>
            <w:r w:rsidRPr="00E42B30">
              <w:rPr>
                <w:rFonts w:ascii="標楷體" w:eastAsia="標楷體" w:hAnsi="標楷體" w:hint="eastAsia"/>
              </w:rPr>
              <w:t>等</w:t>
            </w:r>
          </w:p>
        </w:tc>
        <w:tc>
          <w:tcPr>
            <w:tcW w:w="1052" w:type="dxa"/>
            <w:gridSpan w:val="2"/>
            <w:vMerge w:val="restart"/>
            <w:tcBorders>
              <w:top w:val="single" w:sz="6" w:space="0" w:color="auto"/>
              <w:left w:val="double" w:sz="6" w:space="0" w:color="auto"/>
              <w:bottom w:val="single" w:sz="6" w:space="0" w:color="auto"/>
              <w:right w:val="single" w:sz="6" w:space="0" w:color="auto"/>
            </w:tcBorders>
            <w:vAlign w:val="center"/>
          </w:tcPr>
          <w:p w:rsidR="00E42B30" w:rsidRPr="00E42B30" w:rsidRDefault="00E42B30" w:rsidP="009D7C6C">
            <w:pPr>
              <w:jc w:val="distribute"/>
              <w:rPr>
                <w:rFonts w:ascii="標楷體" w:eastAsia="標楷體" w:hAnsi="標楷體"/>
              </w:rPr>
            </w:pPr>
            <w:r w:rsidRPr="00E42B30">
              <w:rPr>
                <w:rFonts w:ascii="標楷體" w:eastAsia="標楷體" w:hAnsi="標楷體" w:hint="eastAsia"/>
              </w:rPr>
              <w:t>最近三年獎懲</w:t>
            </w:r>
          </w:p>
        </w:tc>
        <w:tc>
          <w:tcPr>
            <w:tcW w:w="1080" w:type="dxa"/>
            <w:tcBorders>
              <w:top w:val="single" w:sz="6" w:space="0" w:color="auto"/>
              <w:left w:val="single" w:sz="6" w:space="0" w:color="auto"/>
              <w:bottom w:val="single" w:sz="6" w:space="0" w:color="auto"/>
              <w:right w:val="single" w:sz="6" w:space="0" w:color="auto"/>
            </w:tcBorders>
            <w:vAlign w:val="center"/>
          </w:tcPr>
          <w:p w:rsidR="00E42B30" w:rsidRPr="00E42B30" w:rsidRDefault="00E42B30" w:rsidP="009D7C6C">
            <w:pPr>
              <w:jc w:val="right"/>
              <w:rPr>
                <w:rFonts w:ascii="標楷體" w:eastAsia="標楷體" w:hAnsi="標楷體"/>
              </w:rPr>
            </w:pPr>
            <w:r w:rsidRPr="00E42B30">
              <w:rPr>
                <w:rFonts w:ascii="標楷體" w:eastAsia="標楷體" w:hAnsi="標楷體" w:hint="eastAsia"/>
              </w:rPr>
              <w:t>年</w:t>
            </w:r>
          </w:p>
        </w:tc>
        <w:tc>
          <w:tcPr>
            <w:tcW w:w="3378" w:type="dxa"/>
            <w:gridSpan w:val="3"/>
            <w:tcBorders>
              <w:top w:val="single" w:sz="6" w:space="0" w:color="auto"/>
              <w:left w:val="single" w:sz="6" w:space="0" w:color="auto"/>
              <w:bottom w:val="single" w:sz="6" w:space="0" w:color="auto"/>
              <w:right w:val="single" w:sz="12" w:space="0" w:color="auto"/>
            </w:tcBorders>
          </w:tcPr>
          <w:p w:rsidR="00E42B30" w:rsidRPr="00E42B30" w:rsidRDefault="00E42B30" w:rsidP="009D7C6C">
            <w:pPr>
              <w:jc w:val="distribute"/>
              <w:rPr>
                <w:rFonts w:ascii="標楷體" w:eastAsia="標楷體" w:hAnsi="標楷體"/>
              </w:rPr>
            </w:pPr>
          </w:p>
        </w:tc>
      </w:tr>
      <w:tr w:rsidR="00E42B30" w:rsidRPr="00E42B30" w:rsidTr="009D7C6C">
        <w:trPr>
          <w:cantSplit/>
          <w:trHeight w:val="600"/>
          <w:jc w:val="center"/>
        </w:trPr>
        <w:tc>
          <w:tcPr>
            <w:tcW w:w="1620" w:type="dxa"/>
            <w:gridSpan w:val="2"/>
            <w:vMerge/>
            <w:tcBorders>
              <w:top w:val="single" w:sz="6" w:space="0" w:color="auto"/>
              <w:left w:val="single" w:sz="12" w:space="0" w:color="auto"/>
              <w:bottom w:val="single" w:sz="6" w:space="0" w:color="auto"/>
              <w:right w:val="single" w:sz="6" w:space="0" w:color="auto"/>
            </w:tcBorders>
            <w:vAlign w:val="center"/>
          </w:tcPr>
          <w:p w:rsidR="00E42B30" w:rsidRPr="00E42B30" w:rsidRDefault="00E42B30" w:rsidP="009D7C6C">
            <w:pPr>
              <w:widowControl/>
              <w:rPr>
                <w:rFonts w:ascii="標楷體" w:eastAsia="標楷體" w:hAnsi="標楷體"/>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E42B30" w:rsidRPr="00E42B30" w:rsidRDefault="00E42B30" w:rsidP="009D7C6C">
            <w:pPr>
              <w:jc w:val="right"/>
              <w:rPr>
                <w:rFonts w:ascii="標楷體" w:eastAsia="標楷體" w:hAnsi="標楷體"/>
              </w:rPr>
            </w:pPr>
            <w:r w:rsidRPr="00E42B30">
              <w:rPr>
                <w:rFonts w:ascii="標楷體" w:eastAsia="標楷體" w:hAnsi="標楷體" w:hint="eastAsia"/>
              </w:rPr>
              <w:t>年</w:t>
            </w:r>
          </w:p>
        </w:tc>
        <w:tc>
          <w:tcPr>
            <w:tcW w:w="1648" w:type="dxa"/>
            <w:gridSpan w:val="2"/>
            <w:tcBorders>
              <w:top w:val="single" w:sz="6" w:space="0" w:color="auto"/>
              <w:left w:val="single" w:sz="6" w:space="0" w:color="auto"/>
              <w:bottom w:val="single" w:sz="6" w:space="0" w:color="auto"/>
              <w:right w:val="nil"/>
            </w:tcBorders>
            <w:vAlign w:val="center"/>
          </w:tcPr>
          <w:p w:rsidR="00E42B30" w:rsidRPr="00E42B30" w:rsidRDefault="00E42B30" w:rsidP="009D7C6C">
            <w:pPr>
              <w:jc w:val="right"/>
              <w:rPr>
                <w:rFonts w:ascii="標楷體" w:eastAsia="標楷體" w:hAnsi="標楷體"/>
              </w:rPr>
            </w:pPr>
            <w:r w:rsidRPr="00E42B30">
              <w:rPr>
                <w:rFonts w:ascii="標楷體" w:eastAsia="標楷體" w:hAnsi="標楷體" w:hint="eastAsia"/>
              </w:rPr>
              <w:t>等</w:t>
            </w:r>
          </w:p>
        </w:tc>
        <w:tc>
          <w:tcPr>
            <w:tcW w:w="1052" w:type="dxa"/>
            <w:gridSpan w:val="2"/>
            <w:vMerge/>
            <w:tcBorders>
              <w:top w:val="single" w:sz="6" w:space="0" w:color="auto"/>
              <w:left w:val="double" w:sz="6" w:space="0" w:color="auto"/>
              <w:bottom w:val="single" w:sz="6" w:space="0" w:color="auto"/>
              <w:right w:val="single" w:sz="6" w:space="0" w:color="auto"/>
            </w:tcBorders>
            <w:vAlign w:val="center"/>
          </w:tcPr>
          <w:p w:rsidR="00E42B30" w:rsidRPr="00E42B30" w:rsidRDefault="00E42B30" w:rsidP="009D7C6C">
            <w:pPr>
              <w:widowControl/>
              <w:rPr>
                <w:rFonts w:ascii="標楷體" w:eastAsia="標楷體" w:hAnsi="標楷體"/>
              </w:rPr>
            </w:pPr>
          </w:p>
        </w:tc>
        <w:tc>
          <w:tcPr>
            <w:tcW w:w="1080" w:type="dxa"/>
            <w:tcBorders>
              <w:top w:val="single" w:sz="6" w:space="0" w:color="auto"/>
              <w:left w:val="single" w:sz="6" w:space="0" w:color="auto"/>
              <w:bottom w:val="single" w:sz="6" w:space="0" w:color="auto"/>
              <w:right w:val="single" w:sz="6" w:space="0" w:color="auto"/>
            </w:tcBorders>
            <w:vAlign w:val="center"/>
          </w:tcPr>
          <w:p w:rsidR="00E42B30" w:rsidRPr="00E42B30" w:rsidRDefault="00E42B30" w:rsidP="009D7C6C">
            <w:pPr>
              <w:jc w:val="right"/>
              <w:rPr>
                <w:rFonts w:ascii="標楷體" w:eastAsia="標楷體" w:hAnsi="標楷體"/>
              </w:rPr>
            </w:pPr>
            <w:r w:rsidRPr="00E42B30">
              <w:rPr>
                <w:rFonts w:ascii="標楷體" w:eastAsia="標楷體" w:hAnsi="標楷體" w:hint="eastAsia"/>
              </w:rPr>
              <w:t>年</w:t>
            </w:r>
          </w:p>
        </w:tc>
        <w:tc>
          <w:tcPr>
            <w:tcW w:w="3378" w:type="dxa"/>
            <w:gridSpan w:val="3"/>
            <w:tcBorders>
              <w:top w:val="single" w:sz="6" w:space="0" w:color="auto"/>
              <w:left w:val="single" w:sz="6" w:space="0" w:color="auto"/>
              <w:bottom w:val="single" w:sz="6" w:space="0" w:color="auto"/>
              <w:right w:val="single" w:sz="12" w:space="0" w:color="auto"/>
            </w:tcBorders>
          </w:tcPr>
          <w:p w:rsidR="00E42B30" w:rsidRPr="00E42B30" w:rsidRDefault="00E42B30" w:rsidP="009D7C6C">
            <w:pPr>
              <w:jc w:val="distribute"/>
              <w:rPr>
                <w:rFonts w:ascii="標楷體" w:eastAsia="標楷體" w:hAnsi="標楷體"/>
              </w:rPr>
            </w:pPr>
          </w:p>
        </w:tc>
      </w:tr>
      <w:tr w:rsidR="00E42B30" w:rsidRPr="00E42B30" w:rsidTr="009D7C6C">
        <w:trPr>
          <w:cantSplit/>
          <w:trHeight w:val="600"/>
          <w:jc w:val="center"/>
        </w:trPr>
        <w:tc>
          <w:tcPr>
            <w:tcW w:w="1620" w:type="dxa"/>
            <w:gridSpan w:val="2"/>
            <w:vMerge/>
            <w:tcBorders>
              <w:top w:val="single" w:sz="6" w:space="0" w:color="auto"/>
              <w:left w:val="single" w:sz="12" w:space="0" w:color="auto"/>
              <w:bottom w:val="single" w:sz="6" w:space="0" w:color="auto"/>
              <w:right w:val="single" w:sz="6" w:space="0" w:color="auto"/>
            </w:tcBorders>
            <w:vAlign w:val="center"/>
          </w:tcPr>
          <w:p w:rsidR="00E42B30" w:rsidRPr="00E42B30" w:rsidRDefault="00E42B30" w:rsidP="009D7C6C">
            <w:pPr>
              <w:widowControl/>
              <w:rPr>
                <w:rFonts w:ascii="標楷體" w:eastAsia="標楷體" w:hAnsi="標楷體"/>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E42B30" w:rsidRPr="00E42B30" w:rsidRDefault="00E42B30" w:rsidP="009D7C6C">
            <w:pPr>
              <w:jc w:val="right"/>
              <w:rPr>
                <w:rFonts w:ascii="標楷體" w:eastAsia="標楷體" w:hAnsi="標楷體"/>
              </w:rPr>
            </w:pPr>
            <w:r w:rsidRPr="00E42B30">
              <w:rPr>
                <w:rFonts w:ascii="標楷體" w:eastAsia="標楷體" w:hAnsi="標楷體" w:hint="eastAsia"/>
              </w:rPr>
              <w:t>年</w:t>
            </w:r>
          </w:p>
        </w:tc>
        <w:tc>
          <w:tcPr>
            <w:tcW w:w="1648" w:type="dxa"/>
            <w:gridSpan w:val="2"/>
            <w:tcBorders>
              <w:top w:val="single" w:sz="6" w:space="0" w:color="auto"/>
              <w:left w:val="single" w:sz="6" w:space="0" w:color="auto"/>
              <w:bottom w:val="single" w:sz="6" w:space="0" w:color="auto"/>
              <w:right w:val="nil"/>
            </w:tcBorders>
            <w:vAlign w:val="center"/>
          </w:tcPr>
          <w:p w:rsidR="00E42B30" w:rsidRPr="00E42B30" w:rsidRDefault="00E42B30" w:rsidP="009D7C6C">
            <w:pPr>
              <w:jc w:val="right"/>
              <w:rPr>
                <w:rFonts w:ascii="標楷體" w:eastAsia="標楷體" w:hAnsi="標楷體"/>
              </w:rPr>
            </w:pPr>
            <w:r w:rsidRPr="00E42B30">
              <w:rPr>
                <w:rFonts w:ascii="標楷體" w:eastAsia="標楷體" w:hAnsi="標楷體" w:hint="eastAsia"/>
              </w:rPr>
              <w:t>等</w:t>
            </w:r>
          </w:p>
        </w:tc>
        <w:tc>
          <w:tcPr>
            <w:tcW w:w="1052" w:type="dxa"/>
            <w:gridSpan w:val="2"/>
            <w:vMerge/>
            <w:tcBorders>
              <w:top w:val="single" w:sz="6" w:space="0" w:color="auto"/>
              <w:left w:val="double" w:sz="6" w:space="0" w:color="auto"/>
              <w:bottom w:val="single" w:sz="6" w:space="0" w:color="auto"/>
              <w:right w:val="single" w:sz="6" w:space="0" w:color="auto"/>
            </w:tcBorders>
            <w:vAlign w:val="center"/>
          </w:tcPr>
          <w:p w:rsidR="00E42B30" w:rsidRPr="00E42B30" w:rsidRDefault="00E42B30" w:rsidP="009D7C6C">
            <w:pPr>
              <w:widowControl/>
              <w:rPr>
                <w:rFonts w:ascii="標楷體" w:eastAsia="標楷體" w:hAnsi="標楷體"/>
              </w:rPr>
            </w:pPr>
          </w:p>
        </w:tc>
        <w:tc>
          <w:tcPr>
            <w:tcW w:w="1080" w:type="dxa"/>
            <w:tcBorders>
              <w:top w:val="single" w:sz="6" w:space="0" w:color="auto"/>
              <w:left w:val="single" w:sz="6" w:space="0" w:color="auto"/>
              <w:bottom w:val="single" w:sz="6" w:space="0" w:color="auto"/>
              <w:right w:val="single" w:sz="6" w:space="0" w:color="auto"/>
            </w:tcBorders>
            <w:vAlign w:val="center"/>
          </w:tcPr>
          <w:p w:rsidR="00E42B30" w:rsidRPr="00E42B30" w:rsidRDefault="00E42B30" w:rsidP="009D7C6C">
            <w:pPr>
              <w:jc w:val="right"/>
              <w:rPr>
                <w:rFonts w:ascii="標楷體" w:eastAsia="標楷體" w:hAnsi="標楷體"/>
              </w:rPr>
            </w:pPr>
            <w:r w:rsidRPr="00E42B30">
              <w:rPr>
                <w:rFonts w:ascii="標楷體" w:eastAsia="標楷體" w:hAnsi="標楷體" w:hint="eastAsia"/>
              </w:rPr>
              <w:t>年</w:t>
            </w:r>
          </w:p>
        </w:tc>
        <w:tc>
          <w:tcPr>
            <w:tcW w:w="3378" w:type="dxa"/>
            <w:gridSpan w:val="3"/>
            <w:tcBorders>
              <w:top w:val="single" w:sz="6" w:space="0" w:color="auto"/>
              <w:left w:val="single" w:sz="6" w:space="0" w:color="auto"/>
              <w:bottom w:val="single" w:sz="6" w:space="0" w:color="auto"/>
              <w:right w:val="single" w:sz="12" w:space="0" w:color="auto"/>
            </w:tcBorders>
          </w:tcPr>
          <w:p w:rsidR="00E42B30" w:rsidRPr="00E42B30" w:rsidRDefault="00E42B30" w:rsidP="009D7C6C">
            <w:pPr>
              <w:jc w:val="distribute"/>
              <w:rPr>
                <w:rFonts w:ascii="標楷體" w:eastAsia="標楷體" w:hAnsi="標楷體"/>
              </w:rPr>
            </w:pPr>
          </w:p>
        </w:tc>
      </w:tr>
      <w:tr w:rsidR="00E42B30" w:rsidRPr="00E42B30" w:rsidTr="009D7C6C">
        <w:trPr>
          <w:cantSplit/>
          <w:trHeight w:val="800"/>
          <w:jc w:val="center"/>
        </w:trPr>
        <w:tc>
          <w:tcPr>
            <w:tcW w:w="1620" w:type="dxa"/>
            <w:gridSpan w:val="2"/>
            <w:tcBorders>
              <w:top w:val="single" w:sz="6" w:space="0" w:color="auto"/>
              <w:left w:val="single" w:sz="12" w:space="0" w:color="auto"/>
              <w:bottom w:val="single" w:sz="6" w:space="0" w:color="auto"/>
              <w:right w:val="single" w:sz="6" w:space="0" w:color="auto"/>
            </w:tcBorders>
            <w:vAlign w:val="center"/>
          </w:tcPr>
          <w:p w:rsidR="00E42B30" w:rsidRPr="00E42B30" w:rsidRDefault="00E42B30" w:rsidP="009D7C6C">
            <w:pPr>
              <w:jc w:val="distribute"/>
              <w:rPr>
                <w:rFonts w:ascii="標楷體" w:eastAsia="標楷體" w:hAnsi="標楷體"/>
              </w:rPr>
            </w:pPr>
            <w:r w:rsidRPr="00E42B30">
              <w:rPr>
                <w:rFonts w:ascii="標楷體" w:eastAsia="標楷體" w:hAnsi="標楷體" w:hint="eastAsia"/>
              </w:rPr>
              <w:t>適用條款</w:t>
            </w:r>
          </w:p>
        </w:tc>
        <w:tc>
          <w:tcPr>
            <w:tcW w:w="8058" w:type="dxa"/>
            <w:gridSpan w:val="10"/>
            <w:tcBorders>
              <w:top w:val="single" w:sz="6" w:space="0" w:color="auto"/>
              <w:left w:val="single" w:sz="6" w:space="0" w:color="auto"/>
              <w:bottom w:val="single" w:sz="6" w:space="0" w:color="auto"/>
              <w:right w:val="single" w:sz="12" w:space="0" w:color="auto"/>
            </w:tcBorders>
            <w:vAlign w:val="center"/>
          </w:tcPr>
          <w:p w:rsidR="00E42B30" w:rsidRPr="00E42B30" w:rsidRDefault="00E42B30" w:rsidP="009D7C6C">
            <w:pPr>
              <w:jc w:val="distribute"/>
              <w:rPr>
                <w:rFonts w:ascii="標楷體" w:eastAsia="標楷體" w:hAnsi="標楷體"/>
              </w:rPr>
            </w:pPr>
            <w:r w:rsidRPr="00E42B30">
              <w:rPr>
                <w:rFonts w:ascii="標楷體" w:eastAsia="標楷體" w:hAnsi="標楷體" w:hint="eastAsia"/>
              </w:rPr>
              <w:t>本校績優職員選拔獎勵要點第二點第         款</w:t>
            </w:r>
          </w:p>
        </w:tc>
      </w:tr>
      <w:tr w:rsidR="00E42B30" w:rsidRPr="00E42B30" w:rsidTr="009D7C6C">
        <w:trPr>
          <w:cantSplit/>
          <w:trHeight w:val="1410"/>
          <w:jc w:val="center"/>
        </w:trPr>
        <w:tc>
          <w:tcPr>
            <w:tcW w:w="1620" w:type="dxa"/>
            <w:gridSpan w:val="2"/>
            <w:tcBorders>
              <w:top w:val="single" w:sz="6" w:space="0" w:color="auto"/>
              <w:left w:val="single" w:sz="12" w:space="0" w:color="auto"/>
              <w:bottom w:val="single" w:sz="4" w:space="0" w:color="auto"/>
              <w:right w:val="single" w:sz="6" w:space="0" w:color="auto"/>
            </w:tcBorders>
          </w:tcPr>
          <w:p w:rsidR="00E42B30" w:rsidRPr="00E42B30" w:rsidRDefault="00E42B30" w:rsidP="009D7C6C">
            <w:pPr>
              <w:rPr>
                <w:rFonts w:ascii="標楷體" w:eastAsia="標楷體" w:hAnsi="標楷體"/>
              </w:rPr>
            </w:pPr>
            <w:r w:rsidRPr="00E42B30">
              <w:rPr>
                <w:rFonts w:ascii="標楷體" w:eastAsia="標楷體" w:hAnsi="標楷體" w:hint="eastAsia"/>
              </w:rPr>
              <w:t>具體工作績效或特殊貢獻(每一事蹟均請註明年別月份)</w:t>
            </w:r>
          </w:p>
        </w:tc>
        <w:tc>
          <w:tcPr>
            <w:tcW w:w="8058" w:type="dxa"/>
            <w:gridSpan w:val="10"/>
            <w:tcBorders>
              <w:top w:val="single" w:sz="6" w:space="0" w:color="auto"/>
              <w:left w:val="single" w:sz="6" w:space="0" w:color="auto"/>
              <w:bottom w:val="single" w:sz="4" w:space="0" w:color="auto"/>
              <w:right w:val="single" w:sz="12" w:space="0" w:color="auto"/>
            </w:tcBorders>
          </w:tcPr>
          <w:p w:rsidR="00E42B30" w:rsidRPr="00E42B30" w:rsidRDefault="00E42B30" w:rsidP="009D7C6C">
            <w:pPr>
              <w:jc w:val="distribute"/>
              <w:rPr>
                <w:rFonts w:ascii="標楷體" w:eastAsia="標楷體" w:hAnsi="標楷體"/>
              </w:rPr>
            </w:pPr>
          </w:p>
        </w:tc>
      </w:tr>
      <w:tr w:rsidR="00E42B30" w:rsidRPr="00E42B30" w:rsidTr="009D7C6C">
        <w:trPr>
          <w:cantSplit/>
          <w:trHeight w:val="585"/>
          <w:jc w:val="center"/>
        </w:trPr>
        <w:tc>
          <w:tcPr>
            <w:tcW w:w="1620" w:type="dxa"/>
            <w:gridSpan w:val="2"/>
            <w:tcBorders>
              <w:top w:val="single" w:sz="4" w:space="0" w:color="auto"/>
              <w:left w:val="single" w:sz="12" w:space="0" w:color="auto"/>
              <w:bottom w:val="single" w:sz="6" w:space="0" w:color="auto"/>
              <w:right w:val="single" w:sz="6" w:space="0" w:color="auto"/>
            </w:tcBorders>
          </w:tcPr>
          <w:p w:rsidR="00E42B30" w:rsidRPr="00E42B30" w:rsidRDefault="00E42B30" w:rsidP="009D7C6C">
            <w:pPr>
              <w:jc w:val="distribute"/>
              <w:rPr>
                <w:rFonts w:ascii="標楷體" w:eastAsia="標楷體" w:hAnsi="標楷體"/>
              </w:rPr>
            </w:pPr>
            <w:r w:rsidRPr="00E42B30">
              <w:rPr>
                <w:rFonts w:ascii="標楷體" w:eastAsia="標楷體" w:hAnsi="標楷體" w:hint="eastAsia"/>
              </w:rPr>
              <w:t>單位主管推薦說明</w:t>
            </w:r>
          </w:p>
        </w:tc>
        <w:tc>
          <w:tcPr>
            <w:tcW w:w="8058" w:type="dxa"/>
            <w:gridSpan w:val="10"/>
            <w:tcBorders>
              <w:top w:val="single" w:sz="4" w:space="0" w:color="auto"/>
              <w:left w:val="single" w:sz="6" w:space="0" w:color="auto"/>
              <w:bottom w:val="single" w:sz="6" w:space="0" w:color="auto"/>
              <w:right w:val="single" w:sz="12" w:space="0" w:color="auto"/>
            </w:tcBorders>
          </w:tcPr>
          <w:p w:rsidR="00E42B30" w:rsidRPr="00E42B30" w:rsidRDefault="00E42B30" w:rsidP="009D7C6C">
            <w:pPr>
              <w:jc w:val="distribute"/>
              <w:rPr>
                <w:rFonts w:ascii="標楷體" w:eastAsia="標楷體" w:hAnsi="標楷體"/>
              </w:rPr>
            </w:pPr>
          </w:p>
        </w:tc>
      </w:tr>
      <w:tr w:rsidR="00E42B30" w:rsidRPr="00E42B30" w:rsidTr="009D7C6C">
        <w:trPr>
          <w:cantSplit/>
          <w:trHeight w:val="1000"/>
          <w:jc w:val="center"/>
        </w:trPr>
        <w:tc>
          <w:tcPr>
            <w:tcW w:w="1620" w:type="dxa"/>
            <w:gridSpan w:val="2"/>
            <w:tcBorders>
              <w:top w:val="single" w:sz="6" w:space="0" w:color="auto"/>
              <w:left w:val="single" w:sz="12" w:space="0" w:color="auto"/>
              <w:bottom w:val="single" w:sz="4" w:space="0" w:color="auto"/>
              <w:right w:val="single" w:sz="6" w:space="0" w:color="auto"/>
            </w:tcBorders>
            <w:vAlign w:val="center"/>
          </w:tcPr>
          <w:p w:rsidR="00E42B30" w:rsidRPr="00E42B30" w:rsidRDefault="00E42B30" w:rsidP="009D7C6C">
            <w:pPr>
              <w:rPr>
                <w:rFonts w:ascii="標楷體" w:eastAsia="標楷體" w:hAnsi="標楷體"/>
              </w:rPr>
            </w:pPr>
            <w:r w:rsidRPr="00E42B30">
              <w:rPr>
                <w:rFonts w:ascii="標楷體" w:eastAsia="標楷體" w:hAnsi="標楷體"/>
              </w:rPr>
              <w:t>由同仁</w:t>
            </w:r>
            <w:r w:rsidRPr="00E42B30">
              <w:rPr>
                <w:rFonts w:ascii="標楷體" w:eastAsia="標楷體" w:hAnsi="標楷體" w:hint="eastAsia"/>
              </w:rPr>
              <w:t>15</w:t>
            </w:r>
            <w:r w:rsidRPr="00E42B30">
              <w:rPr>
                <w:rFonts w:ascii="標楷體" w:eastAsia="標楷體" w:hAnsi="標楷體"/>
              </w:rPr>
              <w:t>人以上聯名建議被推薦人之前款單位主管推薦</w:t>
            </w:r>
          </w:p>
        </w:tc>
        <w:tc>
          <w:tcPr>
            <w:tcW w:w="8058" w:type="dxa"/>
            <w:gridSpan w:val="10"/>
            <w:tcBorders>
              <w:top w:val="single" w:sz="6" w:space="0" w:color="auto"/>
              <w:left w:val="single" w:sz="6" w:space="0" w:color="auto"/>
              <w:bottom w:val="single" w:sz="4" w:space="0" w:color="auto"/>
              <w:right w:val="single" w:sz="12" w:space="0" w:color="auto"/>
            </w:tcBorders>
            <w:vAlign w:val="center"/>
          </w:tcPr>
          <w:p w:rsidR="00E42B30" w:rsidRPr="00E42B30" w:rsidRDefault="00E42B30" w:rsidP="009D7C6C">
            <w:pPr>
              <w:jc w:val="distribute"/>
              <w:rPr>
                <w:rFonts w:ascii="標楷體" w:eastAsia="標楷體" w:hAnsi="標楷體"/>
              </w:rPr>
            </w:pPr>
          </w:p>
        </w:tc>
      </w:tr>
      <w:tr w:rsidR="00E42B30" w:rsidRPr="00E42B30" w:rsidTr="009D7C6C">
        <w:trPr>
          <w:cantSplit/>
          <w:trHeight w:val="1000"/>
          <w:jc w:val="center"/>
        </w:trPr>
        <w:tc>
          <w:tcPr>
            <w:tcW w:w="1620" w:type="dxa"/>
            <w:gridSpan w:val="2"/>
            <w:tcBorders>
              <w:top w:val="single" w:sz="4" w:space="0" w:color="auto"/>
              <w:left w:val="single" w:sz="12" w:space="0" w:color="auto"/>
              <w:bottom w:val="single" w:sz="6" w:space="0" w:color="auto"/>
              <w:right w:val="single" w:sz="6" w:space="0" w:color="auto"/>
            </w:tcBorders>
          </w:tcPr>
          <w:p w:rsidR="00E42B30" w:rsidRPr="00E42B30" w:rsidRDefault="00E42B30" w:rsidP="009D7C6C">
            <w:pPr>
              <w:rPr>
                <w:rFonts w:ascii="標楷體" w:eastAsia="標楷體" w:hAnsi="標楷體"/>
              </w:rPr>
            </w:pPr>
          </w:p>
          <w:p w:rsidR="00E42B30" w:rsidRPr="00E42B30" w:rsidRDefault="00E42B30" w:rsidP="009D7C6C">
            <w:pPr>
              <w:rPr>
                <w:rFonts w:ascii="標楷體" w:eastAsia="標楷體" w:hAnsi="標楷體"/>
              </w:rPr>
            </w:pPr>
            <w:r w:rsidRPr="00E42B30">
              <w:rPr>
                <w:rFonts w:ascii="標楷體" w:eastAsia="標楷體" w:hAnsi="標楷體" w:hint="eastAsia"/>
              </w:rPr>
              <w:t>單位主管核章</w:t>
            </w:r>
          </w:p>
        </w:tc>
        <w:tc>
          <w:tcPr>
            <w:tcW w:w="8058" w:type="dxa"/>
            <w:gridSpan w:val="10"/>
            <w:tcBorders>
              <w:top w:val="single" w:sz="4" w:space="0" w:color="auto"/>
              <w:left w:val="single" w:sz="6" w:space="0" w:color="auto"/>
              <w:bottom w:val="single" w:sz="6" w:space="0" w:color="auto"/>
              <w:right w:val="single" w:sz="12" w:space="0" w:color="auto"/>
            </w:tcBorders>
          </w:tcPr>
          <w:p w:rsidR="00E42B30" w:rsidRPr="00E42B30" w:rsidRDefault="00E42B30" w:rsidP="009D7C6C">
            <w:pPr>
              <w:jc w:val="distribute"/>
              <w:rPr>
                <w:rFonts w:ascii="標楷體" w:eastAsia="標楷體" w:hAnsi="標楷體"/>
              </w:rPr>
            </w:pPr>
          </w:p>
        </w:tc>
      </w:tr>
      <w:tr w:rsidR="00E42B30" w:rsidRPr="00E42B30" w:rsidTr="009D7C6C">
        <w:trPr>
          <w:cantSplit/>
          <w:trHeight w:val="400"/>
          <w:jc w:val="center"/>
        </w:trPr>
        <w:tc>
          <w:tcPr>
            <w:tcW w:w="388" w:type="dxa"/>
            <w:vMerge w:val="restart"/>
            <w:tcBorders>
              <w:top w:val="single" w:sz="6" w:space="0" w:color="auto"/>
              <w:left w:val="single" w:sz="12" w:space="0" w:color="auto"/>
              <w:bottom w:val="single" w:sz="6" w:space="0" w:color="auto"/>
              <w:right w:val="single" w:sz="6" w:space="0" w:color="auto"/>
            </w:tcBorders>
            <w:vAlign w:val="center"/>
          </w:tcPr>
          <w:p w:rsidR="00E42B30" w:rsidRPr="00E42B30" w:rsidRDefault="00E42B30" w:rsidP="009D7C6C">
            <w:pPr>
              <w:jc w:val="distribute"/>
              <w:rPr>
                <w:rFonts w:ascii="標楷體" w:eastAsia="標楷體" w:hAnsi="標楷體"/>
              </w:rPr>
            </w:pPr>
            <w:r w:rsidRPr="00E42B30">
              <w:rPr>
                <w:rFonts w:ascii="標楷體" w:eastAsia="標楷體" w:hAnsi="標楷體" w:hint="eastAsia"/>
              </w:rPr>
              <w:t>會</w:t>
            </w:r>
          </w:p>
          <w:p w:rsidR="00E42B30" w:rsidRPr="00E42B30" w:rsidRDefault="00E42B30" w:rsidP="009D7C6C">
            <w:pPr>
              <w:jc w:val="distribute"/>
              <w:rPr>
                <w:rFonts w:ascii="標楷體" w:eastAsia="標楷體" w:hAnsi="標楷體"/>
              </w:rPr>
            </w:pPr>
            <w:r w:rsidRPr="00E42B30">
              <w:rPr>
                <w:rFonts w:ascii="標楷體" w:eastAsia="標楷體" w:hAnsi="標楷體" w:hint="eastAsia"/>
              </w:rPr>
              <w:t>簽</w:t>
            </w:r>
          </w:p>
        </w:tc>
        <w:tc>
          <w:tcPr>
            <w:tcW w:w="1232" w:type="dxa"/>
            <w:vMerge w:val="restart"/>
            <w:tcBorders>
              <w:top w:val="single" w:sz="6" w:space="0" w:color="auto"/>
              <w:left w:val="single" w:sz="6" w:space="0" w:color="auto"/>
              <w:bottom w:val="single" w:sz="6" w:space="0" w:color="auto"/>
              <w:right w:val="single" w:sz="6" w:space="0" w:color="auto"/>
            </w:tcBorders>
            <w:vAlign w:val="center"/>
          </w:tcPr>
          <w:p w:rsidR="00E42B30" w:rsidRPr="00E42B30" w:rsidRDefault="00E42B30" w:rsidP="009D7C6C">
            <w:pPr>
              <w:jc w:val="distribute"/>
              <w:rPr>
                <w:rFonts w:ascii="標楷體" w:eastAsia="標楷體" w:hAnsi="標楷體"/>
              </w:rPr>
            </w:pPr>
            <w:r w:rsidRPr="00E42B30">
              <w:rPr>
                <w:rFonts w:ascii="標楷體" w:eastAsia="標楷體" w:hAnsi="標楷體" w:hint="eastAsia"/>
              </w:rPr>
              <w:t>績優職員</w:t>
            </w:r>
          </w:p>
          <w:p w:rsidR="00E42B30" w:rsidRPr="00E42B30" w:rsidRDefault="00E42B30" w:rsidP="009D7C6C">
            <w:pPr>
              <w:jc w:val="distribute"/>
              <w:rPr>
                <w:rFonts w:ascii="標楷體" w:eastAsia="標楷體" w:hAnsi="標楷體"/>
              </w:rPr>
            </w:pPr>
            <w:r w:rsidRPr="00E42B30">
              <w:rPr>
                <w:rFonts w:ascii="標楷體" w:eastAsia="標楷體" w:hAnsi="標楷體" w:hint="eastAsia"/>
              </w:rPr>
              <w:t>審議委員</w:t>
            </w:r>
          </w:p>
          <w:p w:rsidR="00E42B30" w:rsidRPr="00E42B30" w:rsidRDefault="00E42B30" w:rsidP="009D7C6C">
            <w:pPr>
              <w:jc w:val="distribute"/>
              <w:rPr>
                <w:rFonts w:ascii="標楷體" w:eastAsia="標楷體" w:hAnsi="標楷體"/>
              </w:rPr>
            </w:pPr>
            <w:r w:rsidRPr="00E42B30">
              <w:rPr>
                <w:rFonts w:ascii="標楷體" w:eastAsia="標楷體" w:hAnsi="標楷體" w:hint="eastAsia"/>
              </w:rPr>
              <w:t>會意見</w:t>
            </w:r>
          </w:p>
        </w:tc>
        <w:tc>
          <w:tcPr>
            <w:tcW w:w="3448" w:type="dxa"/>
            <w:gridSpan w:val="5"/>
            <w:vMerge w:val="restart"/>
            <w:tcBorders>
              <w:top w:val="single" w:sz="6" w:space="0" w:color="auto"/>
              <w:left w:val="single" w:sz="6" w:space="0" w:color="auto"/>
              <w:bottom w:val="single" w:sz="6" w:space="0" w:color="auto"/>
              <w:right w:val="single" w:sz="6" w:space="0" w:color="auto"/>
            </w:tcBorders>
            <w:vAlign w:val="center"/>
          </w:tcPr>
          <w:p w:rsidR="00E42B30" w:rsidRPr="00E42B30" w:rsidRDefault="00E42B30" w:rsidP="009D7C6C">
            <w:pPr>
              <w:jc w:val="distribute"/>
              <w:rPr>
                <w:rFonts w:ascii="標楷體" w:eastAsia="標楷體" w:hAnsi="標楷體"/>
              </w:rPr>
            </w:pPr>
          </w:p>
        </w:tc>
        <w:tc>
          <w:tcPr>
            <w:tcW w:w="1260" w:type="dxa"/>
            <w:gridSpan w:val="3"/>
            <w:vMerge w:val="restart"/>
            <w:tcBorders>
              <w:top w:val="single" w:sz="6" w:space="0" w:color="auto"/>
              <w:left w:val="single" w:sz="6" w:space="0" w:color="auto"/>
              <w:bottom w:val="single" w:sz="6" w:space="0" w:color="auto"/>
              <w:right w:val="single" w:sz="6" w:space="0" w:color="auto"/>
            </w:tcBorders>
            <w:vAlign w:val="center"/>
          </w:tcPr>
          <w:p w:rsidR="00E42B30" w:rsidRPr="00E42B30" w:rsidRDefault="00E42B30" w:rsidP="009D7C6C">
            <w:pPr>
              <w:jc w:val="center"/>
              <w:rPr>
                <w:rFonts w:ascii="標楷體" w:eastAsia="標楷體" w:hAnsi="標楷體"/>
              </w:rPr>
            </w:pPr>
            <w:r w:rsidRPr="00E42B30">
              <w:rPr>
                <w:rFonts w:ascii="標楷體" w:eastAsia="標楷體" w:hAnsi="標楷體" w:hint="eastAsia"/>
              </w:rPr>
              <w:t>人事室</w:t>
            </w:r>
          </w:p>
        </w:tc>
        <w:tc>
          <w:tcPr>
            <w:tcW w:w="3350" w:type="dxa"/>
            <w:gridSpan w:val="2"/>
            <w:vMerge w:val="restart"/>
            <w:tcBorders>
              <w:top w:val="single" w:sz="6" w:space="0" w:color="auto"/>
              <w:left w:val="single" w:sz="6" w:space="0" w:color="auto"/>
              <w:bottom w:val="single" w:sz="6" w:space="0" w:color="auto"/>
              <w:right w:val="single" w:sz="12" w:space="0" w:color="auto"/>
            </w:tcBorders>
          </w:tcPr>
          <w:p w:rsidR="00E42B30" w:rsidRPr="00E42B30" w:rsidRDefault="00E42B30" w:rsidP="009D7C6C">
            <w:pPr>
              <w:jc w:val="distribute"/>
              <w:rPr>
                <w:rFonts w:ascii="標楷體" w:eastAsia="標楷體" w:hAnsi="標楷體"/>
              </w:rPr>
            </w:pPr>
          </w:p>
        </w:tc>
      </w:tr>
      <w:tr w:rsidR="00E42B30" w:rsidRPr="00E42B30" w:rsidTr="009D7C6C">
        <w:trPr>
          <w:cantSplit/>
          <w:trHeight w:val="770"/>
          <w:jc w:val="center"/>
        </w:trPr>
        <w:tc>
          <w:tcPr>
            <w:tcW w:w="388" w:type="dxa"/>
            <w:vMerge/>
            <w:tcBorders>
              <w:top w:val="single" w:sz="6" w:space="0" w:color="auto"/>
              <w:left w:val="single" w:sz="12" w:space="0" w:color="auto"/>
              <w:bottom w:val="single" w:sz="6" w:space="0" w:color="auto"/>
              <w:right w:val="single" w:sz="6" w:space="0" w:color="auto"/>
            </w:tcBorders>
            <w:vAlign w:val="center"/>
          </w:tcPr>
          <w:p w:rsidR="00E42B30" w:rsidRPr="00E42B30" w:rsidRDefault="00E42B30" w:rsidP="009D7C6C">
            <w:pPr>
              <w:widowControl/>
              <w:rPr>
                <w:rFonts w:ascii="標楷體" w:eastAsia="標楷體" w:hAnsi="標楷體"/>
              </w:rPr>
            </w:pPr>
          </w:p>
        </w:tc>
        <w:tc>
          <w:tcPr>
            <w:tcW w:w="1232" w:type="dxa"/>
            <w:vMerge/>
            <w:tcBorders>
              <w:top w:val="single" w:sz="6" w:space="0" w:color="auto"/>
              <w:left w:val="single" w:sz="6" w:space="0" w:color="auto"/>
              <w:bottom w:val="single" w:sz="6" w:space="0" w:color="auto"/>
              <w:right w:val="single" w:sz="6" w:space="0" w:color="auto"/>
            </w:tcBorders>
            <w:vAlign w:val="center"/>
          </w:tcPr>
          <w:p w:rsidR="00E42B30" w:rsidRPr="00E42B30" w:rsidRDefault="00E42B30" w:rsidP="009D7C6C">
            <w:pPr>
              <w:widowControl/>
              <w:rPr>
                <w:rFonts w:ascii="標楷體" w:eastAsia="標楷體" w:hAnsi="標楷體"/>
              </w:rPr>
            </w:pPr>
          </w:p>
        </w:tc>
        <w:tc>
          <w:tcPr>
            <w:tcW w:w="3448" w:type="dxa"/>
            <w:gridSpan w:val="5"/>
            <w:vMerge/>
            <w:tcBorders>
              <w:top w:val="single" w:sz="6" w:space="0" w:color="auto"/>
              <w:left w:val="single" w:sz="6" w:space="0" w:color="auto"/>
              <w:bottom w:val="single" w:sz="6" w:space="0" w:color="auto"/>
              <w:right w:val="single" w:sz="6" w:space="0" w:color="auto"/>
            </w:tcBorders>
            <w:vAlign w:val="center"/>
          </w:tcPr>
          <w:p w:rsidR="00E42B30" w:rsidRPr="00E42B30" w:rsidRDefault="00E42B30" w:rsidP="009D7C6C">
            <w:pPr>
              <w:widowControl/>
              <w:rPr>
                <w:rFonts w:ascii="標楷體" w:eastAsia="標楷體" w:hAnsi="標楷體"/>
              </w:rPr>
            </w:pPr>
          </w:p>
        </w:tc>
        <w:tc>
          <w:tcPr>
            <w:tcW w:w="1260" w:type="dxa"/>
            <w:gridSpan w:val="3"/>
            <w:vMerge/>
            <w:tcBorders>
              <w:top w:val="single" w:sz="6" w:space="0" w:color="auto"/>
              <w:left w:val="single" w:sz="6" w:space="0" w:color="auto"/>
              <w:bottom w:val="single" w:sz="6" w:space="0" w:color="auto"/>
              <w:right w:val="single" w:sz="6" w:space="0" w:color="auto"/>
            </w:tcBorders>
            <w:vAlign w:val="center"/>
          </w:tcPr>
          <w:p w:rsidR="00E42B30" w:rsidRPr="00E42B30" w:rsidRDefault="00E42B30" w:rsidP="009D7C6C">
            <w:pPr>
              <w:widowControl/>
              <w:rPr>
                <w:rFonts w:ascii="標楷體" w:eastAsia="標楷體" w:hAnsi="標楷體"/>
              </w:rPr>
            </w:pPr>
          </w:p>
        </w:tc>
        <w:tc>
          <w:tcPr>
            <w:tcW w:w="3350" w:type="dxa"/>
            <w:gridSpan w:val="2"/>
            <w:vMerge/>
            <w:tcBorders>
              <w:top w:val="single" w:sz="6" w:space="0" w:color="auto"/>
              <w:left w:val="single" w:sz="6" w:space="0" w:color="auto"/>
              <w:bottom w:val="single" w:sz="6" w:space="0" w:color="auto"/>
              <w:right w:val="single" w:sz="12" w:space="0" w:color="auto"/>
            </w:tcBorders>
            <w:vAlign w:val="center"/>
          </w:tcPr>
          <w:p w:rsidR="00E42B30" w:rsidRPr="00E42B30" w:rsidRDefault="00E42B30" w:rsidP="009D7C6C">
            <w:pPr>
              <w:widowControl/>
              <w:rPr>
                <w:rFonts w:ascii="標楷體" w:eastAsia="標楷體" w:hAnsi="標楷體"/>
              </w:rPr>
            </w:pPr>
          </w:p>
        </w:tc>
      </w:tr>
      <w:tr w:rsidR="00E42B30" w:rsidRPr="00E42B30" w:rsidTr="009D7C6C">
        <w:trPr>
          <w:cantSplit/>
          <w:trHeight w:val="1259"/>
          <w:jc w:val="center"/>
        </w:trPr>
        <w:tc>
          <w:tcPr>
            <w:tcW w:w="1620" w:type="dxa"/>
            <w:gridSpan w:val="2"/>
            <w:tcBorders>
              <w:top w:val="single" w:sz="6" w:space="0" w:color="auto"/>
              <w:left w:val="single" w:sz="12" w:space="0" w:color="auto"/>
              <w:bottom w:val="single" w:sz="12" w:space="0" w:color="auto"/>
              <w:right w:val="single" w:sz="6" w:space="0" w:color="auto"/>
            </w:tcBorders>
            <w:vAlign w:val="center"/>
          </w:tcPr>
          <w:p w:rsidR="00E42B30" w:rsidRPr="00E42B30" w:rsidRDefault="00E42B30" w:rsidP="009D7C6C">
            <w:pPr>
              <w:jc w:val="center"/>
              <w:rPr>
                <w:rFonts w:ascii="標楷體" w:eastAsia="標楷體" w:hAnsi="標楷體"/>
              </w:rPr>
            </w:pPr>
            <w:r w:rsidRPr="00E42B30">
              <w:rPr>
                <w:rFonts w:ascii="標楷體" w:eastAsia="標楷體" w:hAnsi="標楷體" w:hint="eastAsia"/>
              </w:rPr>
              <w:t>秘書室</w:t>
            </w:r>
          </w:p>
        </w:tc>
        <w:tc>
          <w:tcPr>
            <w:tcW w:w="3448" w:type="dxa"/>
            <w:gridSpan w:val="5"/>
            <w:tcBorders>
              <w:top w:val="single" w:sz="6" w:space="0" w:color="auto"/>
              <w:left w:val="single" w:sz="6" w:space="0" w:color="auto"/>
              <w:bottom w:val="single" w:sz="12" w:space="0" w:color="auto"/>
              <w:right w:val="single" w:sz="6" w:space="0" w:color="auto"/>
            </w:tcBorders>
          </w:tcPr>
          <w:p w:rsidR="00E42B30" w:rsidRPr="00E42B30" w:rsidRDefault="00E42B30" w:rsidP="009D7C6C">
            <w:pPr>
              <w:jc w:val="distribute"/>
              <w:rPr>
                <w:rFonts w:ascii="標楷體" w:eastAsia="標楷體" w:hAnsi="標楷體"/>
              </w:rPr>
            </w:pPr>
          </w:p>
        </w:tc>
        <w:tc>
          <w:tcPr>
            <w:tcW w:w="1260" w:type="dxa"/>
            <w:gridSpan w:val="3"/>
            <w:tcBorders>
              <w:top w:val="single" w:sz="6" w:space="0" w:color="auto"/>
              <w:left w:val="single" w:sz="6" w:space="0" w:color="auto"/>
              <w:bottom w:val="single" w:sz="12" w:space="0" w:color="auto"/>
              <w:right w:val="single" w:sz="6" w:space="0" w:color="auto"/>
            </w:tcBorders>
            <w:vAlign w:val="center"/>
          </w:tcPr>
          <w:p w:rsidR="00E42B30" w:rsidRPr="00E42B30" w:rsidRDefault="00E42B30" w:rsidP="009D7C6C">
            <w:pPr>
              <w:jc w:val="center"/>
              <w:rPr>
                <w:rFonts w:ascii="標楷體" w:eastAsia="標楷體" w:hAnsi="標楷體"/>
              </w:rPr>
            </w:pPr>
            <w:r w:rsidRPr="00E42B30">
              <w:rPr>
                <w:rFonts w:ascii="標楷體" w:eastAsia="標楷體" w:hAnsi="標楷體" w:hint="eastAsia"/>
              </w:rPr>
              <w:t>校長</w:t>
            </w:r>
          </w:p>
        </w:tc>
        <w:tc>
          <w:tcPr>
            <w:tcW w:w="3350" w:type="dxa"/>
            <w:gridSpan w:val="2"/>
            <w:tcBorders>
              <w:top w:val="single" w:sz="6" w:space="0" w:color="auto"/>
              <w:left w:val="single" w:sz="6" w:space="0" w:color="auto"/>
              <w:bottom w:val="single" w:sz="12" w:space="0" w:color="auto"/>
              <w:right w:val="single" w:sz="12" w:space="0" w:color="auto"/>
            </w:tcBorders>
          </w:tcPr>
          <w:p w:rsidR="00E42B30" w:rsidRPr="00E42B30" w:rsidRDefault="00E42B30" w:rsidP="009D7C6C">
            <w:pPr>
              <w:jc w:val="distribute"/>
              <w:rPr>
                <w:rFonts w:ascii="標楷體" w:eastAsia="標楷體" w:hAnsi="標楷體"/>
              </w:rPr>
            </w:pPr>
          </w:p>
        </w:tc>
      </w:tr>
    </w:tbl>
    <w:p w:rsidR="00E42B30" w:rsidRPr="00E42B30" w:rsidRDefault="00E42B30" w:rsidP="00E42B30">
      <w:pPr>
        <w:autoSpaceDE w:val="0"/>
        <w:autoSpaceDN w:val="0"/>
        <w:adjustRightInd w:val="0"/>
        <w:snapToGrid w:val="0"/>
        <w:jc w:val="center"/>
        <w:rPr>
          <w:rFonts w:ascii="標楷體" w:eastAsia="標楷體" w:hAnsi="標楷體"/>
        </w:rPr>
      </w:pPr>
    </w:p>
    <w:p w:rsidR="008579B2" w:rsidRPr="00E42B30" w:rsidRDefault="008579B2"/>
    <w:sectPr w:rsidR="008579B2" w:rsidRPr="00E42B30" w:rsidSect="00E42B3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19" w:rsidRDefault="00D23519" w:rsidP="001B6CFE">
      <w:r>
        <w:separator/>
      </w:r>
    </w:p>
  </w:endnote>
  <w:endnote w:type="continuationSeparator" w:id="0">
    <w:p w:rsidR="00D23519" w:rsidRDefault="00D23519" w:rsidP="001B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19" w:rsidRDefault="00D23519" w:rsidP="001B6CFE">
      <w:r>
        <w:separator/>
      </w:r>
    </w:p>
  </w:footnote>
  <w:footnote w:type="continuationSeparator" w:id="0">
    <w:p w:rsidR="00D23519" w:rsidRDefault="00D23519" w:rsidP="001B6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F2A16"/>
    <w:multiLevelType w:val="hybridMultilevel"/>
    <w:tmpl w:val="481243C4"/>
    <w:lvl w:ilvl="0" w:tplc="67F48EF8">
      <w:start w:val="1"/>
      <w:numFmt w:val="taiwaneseCountingThousand"/>
      <w:lvlText w:val="(%1)"/>
      <w:lvlJc w:val="left"/>
      <w:pPr>
        <w:tabs>
          <w:tab w:val="num" w:pos="960"/>
        </w:tabs>
        <w:ind w:left="960" w:hanging="720"/>
      </w:pPr>
      <w:rPr>
        <w:rFonts w:hint="default"/>
      </w:rPr>
    </w:lvl>
    <w:lvl w:ilvl="1" w:tplc="0BFC3AC2">
      <w:start w:val="8"/>
      <w:numFmt w:val="taiwaneseCountingThousand"/>
      <w:lvlText w:val="%2、"/>
      <w:lvlJc w:val="left"/>
      <w:pPr>
        <w:tabs>
          <w:tab w:val="num" w:pos="1155"/>
        </w:tabs>
        <w:ind w:left="1155" w:hanging="435"/>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30"/>
    <w:rsid w:val="001B6CFE"/>
    <w:rsid w:val="003D1128"/>
    <w:rsid w:val="006338EF"/>
    <w:rsid w:val="007013C2"/>
    <w:rsid w:val="008579B2"/>
    <w:rsid w:val="00A76218"/>
    <w:rsid w:val="00B12FCE"/>
    <w:rsid w:val="00B94A26"/>
    <w:rsid w:val="00D23519"/>
    <w:rsid w:val="00E42B30"/>
    <w:rsid w:val="00EE2191"/>
    <w:rsid w:val="00F635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CFE"/>
    <w:pPr>
      <w:tabs>
        <w:tab w:val="center" w:pos="4153"/>
        <w:tab w:val="right" w:pos="8306"/>
      </w:tabs>
      <w:snapToGrid w:val="0"/>
    </w:pPr>
    <w:rPr>
      <w:sz w:val="20"/>
      <w:szCs w:val="20"/>
    </w:rPr>
  </w:style>
  <w:style w:type="character" w:customStyle="1" w:styleId="a4">
    <w:name w:val="頁首 字元"/>
    <w:basedOn w:val="a0"/>
    <w:link w:val="a3"/>
    <w:uiPriority w:val="99"/>
    <w:rsid w:val="001B6CFE"/>
    <w:rPr>
      <w:rFonts w:ascii="Times New Roman" w:eastAsia="新細明體" w:hAnsi="Times New Roman" w:cs="Times New Roman"/>
      <w:sz w:val="20"/>
      <w:szCs w:val="20"/>
    </w:rPr>
  </w:style>
  <w:style w:type="paragraph" w:styleId="a5">
    <w:name w:val="footer"/>
    <w:basedOn w:val="a"/>
    <w:link w:val="a6"/>
    <w:uiPriority w:val="99"/>
    <w:unhideWhenUsed/>
    <w:rsid w:val="001B6CFE"/>
    <w:pPr>
      <w:tabs>
        <w:tab w:val="center" w:pos="4153"/>
        <w:tab w:val="right" w:pos="8306"/>
      </w:tabs>
      <w:snapToGrid w:val="0"/>
    </w:pPr>
    <w:rPr>
      <w:sz w:val="20"/>
      <w:szCs w:val="20"/>
    </w:rPr>
  </w:style>
  <w:style w:type="character" w:customStyle="1" w:styleId="a6">
    <w:name w:val="頁尾 字元"/>
    <w:basedOn w:val="a0"/>
    <w:link w:val="a5"/>
    <w:uiPriority w:val="99"/>
    <w:rsid w:val="001B6CF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CFE"/>
    <w:pPr>
      <w:tabs>
        <w:tab w:val="center" w:pos="4153"/>
        <w:tab w:val="right" w:pos="8306"/>
      </w:tabs>
      <w:snapToGrid w:val="0"/>
    </w:pPr>
    <w:rPr>
      <w:sz w:val="20"/>
      <w:szCs w:val="20"/>
    </w:rPr>
  </w:style>
  <w:style w:type="character" w:customStyle="1" w:styleId="a4">
    <w:name w:val="頁首 字元"/>
    <w:basedOn w:val="a0"/>
    <w:link w:val="a3"/>
    <w:uiPriority w:val="99"/>
    <w:rsid w:val="001B6CFE"/>
    <w:rPr>
      <w:rFonts w:ascii="Times New Roman" w:eastAsia="新細明體" w:hAnsi="Times New Roman" w:cs="Times New Roman"/>
      <w:sz w:val="20"/>
      <w:szCs w:val="20"/>
    </w:rPr>
  </w:style>
  <w:style w:type="paragraph" w:styleId="a5">
    <w:name w:val="footer"/>
    <w:basedOn w:val="a"/>
    <w:link w:val="a6"/>
    <w:uiPriority w:val="99"/>
    <w:unhideWhenUsed/>
    <w:rsid w:val="001B6CFE"/>
    <w:pPr>
      <w:tabs>
        <w:tab w:val="center" w:pos="4153"/>
        <w:tab w:val="right" w:pos="8306"/>
      </w:tabs>
      <w:snapToGrid w:val="0"/>
    </w:pPr>
    <w:rPr>
      <w:sz w:val="20"/>
      <w:szCs w:val="20"/>
    </w:rPr>
  </w:style>
  <w:style w:type="character" w:customStyle="1" w:styleId="a6">
    <w:name w:val="頁尾 字元"/>
    <w:basedOn w:val="a0"/>
    <w:link w:val="a5"/>
    <w:uiPriority w:val="99"/>
    <w:rsid w:val="001B6CF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秘書室</dc:creator>
  <cp:lastModifiedBy>admin</cp:lastModifiedBy>
  <cp:revision>6</cp:revision>
  <dcterms:created xsi:type="dcterms:W3CDTF">2014-09-12T06:18:00Z</dcterms:created>
  <dcterms:modified xsi:type="dcterms:W3CDTF">2017-01-25T05:16:00Z</dcterms:modified>
</cp:coreProperties>
</file>